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643" w:rsidRDefault="009E2643" w:rsidP="00576D52">
      <w:pPr>
        <w:jc w:val="center"/>
        <w:rPr>
          <w:rFonts w:ascii="Times New Roman" w:hAnsi="Times New Roman"/>
          <w:sz w:val="28"/>
          <w:szCs w:val="28"/>
        </w:rPr>
      </w:pPr>
    </w:p>
    <w:p w:rsidR="00D46E25" w:rsidRPr="00DA7788" w:rsidRDefault="00A45E69" w:rsidP="00576D52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7788">
        <w:rPr>
          <w:rFonts w:ascii="Times New Roman" w:hAnsi="Times New Roman"/>
          <w:sz w:val="24"/>
          <w:szCs w:val="24"/>
        </w:rPr>
        <w:t>ПРИКАЗ</w:t>
      </w:r>
    </w:p>
    <w:p w:rsidR="00A45E69" w:rsidRPr="00DA7788" w:rsidRDefault="00A45E69" w:rsidP="00576D52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A7788">
        <w:rPr>
          <w:rFonts w:ascii="Times New Roman" w:hAnsi="Times New Roman"/>
          <w:sz w:val="24"/>
          <w:szCs w:val="24"/>
        </w:rPr>
        <w:t xml:space="preserve">«__»________20__г. </w:t>
      </w:r>
      <w:r w:rsidRPr="00DA7788">
        <w:rPr>
          <w:rFonts w:ascii="Times New Roman" w:hAnsi="Times New Roman"/>
          <w:sz w:val="24"/>
          <w:szCs w:val="24"/>
        </w:rPr>
        <w:tab/>
      </w:r>
      <w:r w:rsidRPr="00DA7788">
        <w:rPr>
          <w:rFonts w:ascii="Times New Roman" w:hAnsi="Times New Roman"/>
          <w:sz w:val="24"/>
          <w:szCs w:val="24"/>
        </w:rPr>
        <w:tab/>
      </w:r>
      <w:r w:rsidRPr="00DA7788">
        <w:rPr>
          <w:rFonts w:ascii="Times New Roman" w:hAnsi="Times New Roman"/>
          <w:sz w:val="24"/>
          <w:szCs w:val="24"/>
        </w:rPr>
        <w:tab/>
      </w:r>
      <w:r w:rsidRPr="00DA7788">
        <w:rPr>
          <w:rFonts w:ascii="Times New Roman" w:hAnsi="Times New Roman"/>
          <w:sz w:val="24"/>
          <w:szCs w:val="24"/>
        </w:rPr>
        <w:tab/>
      </w:r>
      <w:r w:rsidRPr="00DA7788">
        <w:rPr>
          <w:rFonts w:ascii="Times New Roman" w:hAnsi="Times New Roman"/>
          <w:sz w:val="24"/>
          <w:szCs w:val="24"/>
        </w:rPr>
        <w:tab/>
      </w:r>
      <w:r w:rsidRPr="00DA7788">
        <w:rPr>
          <w:rFonts w:ascii="Times New Roman" w:hAnsi="Times New Roman"/>
          <w:sz w:val="24"/>
          <w:szCs w:val="24"/>
        </w:rPr>
        <w:tab/>
      </w:r>
      <w:r w:rsidRPr="00DA7788">
        <w:rPr>
          <w:rFonts w:ascii="Times New Roman" w:hAnsi="Times New Roman"/>
          <w:sz w:val="24"/>
          <w:szCs w:val="24"/>
        </w:rPr>
        <w:tab/>
      </w:r>
      <w:r w:rsidRPr="00DA7788">
        <w:rPr>
          <w:rFonts w:ascii="Times New Roman" w:hAnsi="Times New Roman"/>
          <w:sz w:val="24"/>
          <w:szCs w:val="24"/>
        </w:rPr>
        <w:tab/>
        <w:t>№______</w:t>
      </w:r>
    </w:p>
    <w:p w:rsidR="00D46E25" w:rsidRPr="00DA7788" w:rsidRDefault="00D46E25" w:rsidP="00DB73BB">
      <w:pPr>
        <w:rPr>
          <w:rFonts w:ascii="Times New Roman" w:hAnsi="Times New Roman"/>
          <w:b/>
          <w:sz w:val="24"/>
          <w:szCs w:val="24"/>
        </w:rPr>
      </w:pPr>
    </w:p>
    <w:p w:rsidR="009E2643" w:rsidRDefault="00A45E69" w:rsidP="00A45E69">
      <w:pPr>
        <w:jc w:val="center"/>
        <w:rPr>
          <w:b/>
          <w:sz w:val="24"/>
          <w:szCs w:val="24"/>
        </w:rPr>
      </w:pPr>
      <w:r w:rsidRPr="00DA7788">
        <w:rPr>
          <w:b/>
          <w:sz w:val="24"/>
          <w:szCs w:val="24"/>
        </w:rPr>
        <w:t>Об утверждении Порядка зачисления слушателей в Учебный Центр ООО «</w:t>
      </w:r>
      <w:proofErr w:type="spellStart"/>
      <w:r w:rsidRPr="00DA7788">
        <w:rPr>
          <w:b/>
          <w:sz w:val="24"/>
          <w:szCs w:val="24"/>
        </w:rPr>
        <w:t>Витаника</w:t>
      </w:r>
      <w:proofErr w:type="spellEnd"/>
      <w:r w:rsidRPr="00DA7788">
        <w:rPr>
          <w:b/>
          <w:sz w:val="24"/>
          <w:szCs w:val="24"/>
        </w:rPr>
        <w:t>» по программам дополнительного профессионального образования.</w:t>
      </w:r>
    </w:p>
    <w:p w:rsidR="00DA7788" w:rsidRPr="00DA7788" w:rsidRDefault="00DA7788" w:rsidP="00A45E69">
      <w:pPr>
        <w:jc w:val="center"/>
        <w:rPr>
          <w:b/>
          <w:sz w:val="24"/>
          <w:szCs w:val="24"/>
        </w:rPr>
      </w:pPr>
    </w:p>
    <w:p w:rsidR="00A45E69" w:rsidRPr="00DA7788" w:rsidRDefault="00A45E69" w:rsidP="00A45E69">
      <w:pPr>
        <w:pStyle w:val="a4"/>
        <w:numPr>
          <w:ilvl w:val="0"/>
          <w:numId w:val="4"/>
        </w:numPr>
        <w:rPr>
          <w:sz w:val="24"/>
          <w:szCs w:val="24"/>
        </w:rPr>
      </w:pPr>
      <w:r w:rsidRPr="00DA7788">
        <w:rPr>
          <w:sz w:val="24"/>
          <w:szCs w:val="24"/>
        </w:rPr>
        <w:t>Утвердить «Порядок зачисления слушателей в ООО «</w:t>
      </w:r>
      <w:proofErr w:type="spellStart"/>
      <w:r w:rsidRPr="00DA7788">
        <w:rPr>
          <w:sz w:val="24"/>
          <w:szCs w:val="24"/>
        </w:rPr>
        <w:t>Витаника</w:t>
      </w:r>
      <w:proofErr w:type="spellEnd"/>
      <w:r w:rsidRPr="00DA7788">
        <w:rPr>
          <w:sz w:val="24"/>
          <w:szCs w:val="24"/>
        </w:rPr>
        <w:t>» на обучение по программам дополнительного профессионального образования</w:t>
      </w:r>
      <w:r w:rsidR="00DA7788" w:rsidRPr="00DA7788">
        <w:rPr>
          <w:sz w:val="24"/>
          <w:szCs w:val="24"/>
        </w:rPr>
        <w:t>»</w:t>
      </w:r>
      <w:r w:rsidRPr="00DA7788">
        <w:rPr>
          <w:sz w:val="24"/>
          <w:szCs w:val="24"/>
        </w:rPr>
        <w:t xml:space="preserve"> (Приложение №1)</w:t>
      </w:r>
    </w:p>
    <w:p w:rsidR="00A45E69" w:rsidRDefault="00A45E69" w:rsidP="00A45E69">
      <w:pPr>
        <w:pStyle w:val="a4"/>
        <w:numPr>
          <w:ilvl w:val="0"/>
          <w:numId w:val="4"/>
        </w:numPr>
        <w:rPr>
          <w:sz w:val="24"/>
          <w:szCs w:val="24"/>
        </w:rPr>
      </w:pPr>
      <w:r w:rsidRPr="00DA7788">
        <w:rPr>
          <w:sz w:val="24"/>
          <w:szCs w:val="24"/>
        </w:rPr>
        <w:t xml:space="preserve">Контроль за исполнением настоящего приказа возложить на </w:t>
      </w:r>
    </w:p>
    <w:p w:rsidR="00DA7788" w:rsidRPr="00DA7788" w:rsidRDefault="00DA7788" w:rsidP="00DA7788">
      <w:pPr>
        <w:pStyle w:val="a4"/>
        <w:rPr>
          <w:sz w:val="24"/>
          <w:szCs w:val="24"/>
        </w:rPr>
      </w:pPr>
    </w:p>
    <w:p w:rsidR="00DA7788" w:rsidRPr="00DA7788" w:rsidRDefault="00DA7788" w:rsidP="00DA7788">
      <w:pPr>
        <w:rPr>
          <w:sz w:val="24"/>
          <w:szCs w:val="24"/>
        </w:rPr>
      </w:pPr>
    </w:p>
    <w:p w:rsidR="00DA7788" w:rsidRPr="00DA7788" w:rsidRDefault="00DA7788" w:rsidP="00DA7788">
      <w:pPr>
        <w:rPr>
          <w:sz w:val="24"/>
          <w:szCs w:val="24"/>
        </w:rPr>
      </w:pPr>
      <w:r w:rsidRPr="00DA7788">
        <w:rPr>
          <w:sz w:val="24"/>
          <w:szCs w:val="24"/>
        </w:rPr>
        <w:t>Генеральный директор ООО «</w:t>
      </w:r>
      <w:proofErr w:type="spellStart"/>
      <w:r w:rsidRPr="00DA7788">
        <w:rPr>
          <w:sz w:val="24"/>
          <w:szCs w:val="24"/>
        </w:rPr>
        <w:t>Витаника</w:t>
      </w:r>
      <w:proofErr w:type="spellEnd"/>
      <w:proofErr w:type="gramStart"/>
      <w:r w:rsidRPr="00DA7788">
        <w:rPr>
          <w:sz w:val="24"/>
          <w:szCs w:val="24"/>
        </w:rPr>
        <w:t>»:_</w:t>
      </w:r>
      <w:proofErr w:type="gramEnd"/>
      <w:r w:rsidRPr="00DA7788">
        <w:rPr>
          <w:sz w:val="24"/>
          <w:szCs w:val="24"/>
        </w:rPr>
        <w:t>_________________________/Исаева С.И./</w:t>
      </w:r>
    </w:p>
    <w:p w:rsidR="00DA7788" w:rsidRDefault="00DA7788" w:rsidP="00DA7788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DA7788">
        <w:rPr>
          <w:sz w:val="18"/>
          <w:szCs w:val="18"/>
        </w:rPr>
        <w:t>м.п</w:t>
      </w:r>
      <w:proofErr w:type="spellEnd"/>
      <w:r w:rsidRPr="00DA7788">
        <w:rPr>
          <w:sz w:val="18"/>
          <w:szCs w:val="18"/>
        </w:rPr>
        <w:t>.</w:t>
      </w:r>
    </w:p>
    <w:p w:rsidR="00DA7788" w:rsidRDefault="00DA7788" w:rsidP="00DA7788">
      <w:pPr>
        <w:rPr>
          <w:sz w:val="18"/>
          <w:szCs w:val="18"/>
        </w:rPr>
      </w:pPr>
    </w:p>
    <w:p w:rsidR="00DA7788" w:rsidRDefault="00DA7788" w:rsidP="00DA7788">
      <w:pPr>
        <w:rPr>
          <w:sz w:val="18"/>
          <w:szCs w:val="18"/>
        </w:rPr>
      </w:pPr>
    </w:p>
    <w:p w:rsidR="00DA7788" w:rsidRDefault="00DA7788" w:rsidP="00DA7788">
      <w:pPr>
        <w:rPr>
          <w:sz w:val="18"/>
          <w:szCs w:val="18"/>
        </w:rPr>
      </w:pPr>
    </w:p>
    <w:p w:rsidR="00DA7788" w:rsidRDefault="00DA7788" w:rsidP="00DA7788">
      <w:pPr>
        <w:rPr>
          <w:sz w:val="18"/>
          <w:szCs w:val="18"/>
        </w:rPr>
      </w:pPr>
    </w:p>
    <w:p w:rsidR="00DA7788" w:rsidRDefault="00DA7788" w:rsidP="00DA7788">
      <w:pPr>
        <w:rPr>
          <w:sz w:val="18"/>
          <w:szCs w:val="18"/>
        </w:rPr>
      </w:pPr>
    </w:p>
    <w:p w:rsidR="00DA7788" w:rsidRDefault="00DA7788" w:rsidP="00DA7788">
      <w:pPr>
        <w:rPr>
          <w:sz w:val="18"/>
          <w:szCs w:val="18"/>
        </w:rPr>
      </w:pPr>
    </w:p>
    <w:p w:rsidR="00DA7788" w:rsidRDefault="00DA7788" w:rsidP="00DA7788">
      <w:pPr>
        <w:rPr>
          <w:sz w:val="18"/>
          <w:szCs w:val="18"/>
        </w:rPr>
      </w:pPr>
    </w:p>
    <w:p w:rsidR="00DA7788" w:rsidRDefault="00DA7788" w:rsidP="00DA7788">
      <w:pPr>
        <w:rPr>
          <w:sz w:val="18"/>
          <w:szCs w:val="18"/>
        </w:rPr>
      </w:pPr>
    </w:p>
    <w:p w:rsidR="00DA7788" w:rsidRDefault="00DA7788" w:rsidP="00DA7788">
      <w:pPr>
        <w:rPr>
          <w:sz w:val="18"/>
          <w:szCs w:val="18"/>
        </w:rPr>
      </w:pPr>
    </w:p>
    <w:p w:rsidR="00DA7788" w:rsidRDefault="00DA7788" w:rsidP="00DA7788">
      <w:pPr>
        <w:rPr>
          <w:sz w:val="18"/>
          <w:szCs w:val="18"/>
        </w:rPr>
      </w:pPr>
    </w:p>
    <w:p w:rsidR="00DA7788" w:rsidRDefault="00DA7788" w:rsidP="00DA7788">
      <w:pPr>
        <w:rPr>
          <w:sz w:val="18"/>
          <w:szCs w:val="18"/>
        </w:rPr>
      </w:pPr>
    </w:p>
    <w:p w:rsidR="00DA7788" w:rsidRDefault="00DA7788" w:rsidP="00DA7788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lastRenderedPageBreak/>
        <w:t>УТВЕРЖДАЮ:</w:t>
      </w:r>
    </w:p>
    <w:p w:rsidR="00DA7788" w:rsidRDefault="00DA7788" w:rsidP="00DA7788">
      <w:pPr>
        <w:ind w:left="5664"/>
        <w:rPr>
          <w:sz w:val="18"/>
          <w:szCs w:val="18"/>
        </w:rPr>
      </w:pPr>
      <w:r>
        <w:rPr>
          <w:sz w:val="18"/>
          <w:szCs w:val="18"/>
        </w:rPr>
        <w:t>Генеральный директор ООО «</w:t>
      </w:r>
      <w:proofErr w:type="spellStart"/>
      <w:r>
        <w:rPr>
          <w:sz w:val="18"/>
          <w:szCs w:val="18"/>
        </w:rPr>
        <w:t>Витаника</w:t>
      </w:r>
      <w:proofErr w:type="spellEnd"/>
      <w:r>
        <w:rPr>
          <w:sz w:val="18"/>
          <w:szCs w:val="18"/>
        </w:rPr>
        <w:t>»</w:t>
      </w:r>
    </w:p>
    <w:p w:rsidR="00DA7788" w:rsidRPr="00DA7788" w:rsidRDefault="00DA7788" w:rsidP="00DA7788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>__________________</w:t>
      </w:r>
      <w:r w:rsidRPr="00DA7788">
        <w:rPr>
          <w:sz w:val="18"/>
          <w:szCs w:val="18"/>
        </w:rPr>
        <w:t>/</w:t>
      </w:r>
      <w:r>
        <w:rPr>
          <w:sz w:val="18"/>
          <w:szCs w:val="18"/>
        </w:rPr>
        <w:t>Исаева С.И.</w:t>
      </w:r>
      <w:r w:rsidRPr="00DA7788">
        <w:rPr>
          <w:sz w:val="18"/>
          <w:szCs w:val="18"/>
        </w:rPr>
        <w:t>/</w:t>
      </w:r>
    </w:p>
    <w:p w:rsidR="00DA7788" w:rsidRPr="00DA7788" w:rsidRDefault="00DA7788" w:rsidP="00DA7788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>«__»__________________20___г.</w:t>
      </w:r>
    </w:p>
    <w:p w:rsidR="00DA7788" w:rsidRDefault="00DA7788" w:rsidP="00DA7788">
      <w:pPr>
        <w:rPr>
          <w:sz w:val="18"/>
          <w:szCs w:val="18"/>
        </w:rPr>
      </w:pPr>
    </w:p>
    <w:p w:rsidR="00DA7788" w:rsidRPr="006E1385" w:rsidRDefault="006E1385" w:rsidP="006E1385">
      <w:pPr>
        <w:jc w:val="center"/>
        <w:rPr>
          <w:b/>
          <w:sz w:val="28"/>
          <w:szCs w:val="28"/>
        </w:rPr>
      </w:pPr>
      <w:r w:rsidRPr="006E138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ОРЯДОК</w:t>
      </w:r>
    </w:p>
    <w:p w:rsidR="006E1385" w:rsidRDefault="006E1385" w:rsidP="006E13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6E1385">
        <w:rPr>
          <w:b/>
          <w:sz w:val="28"/>
          <w:szCs w:val="28"/>
        </w:rPr>
        <w:t>ачисления слушателей в Учебный Центр ООО «</w:t>
      </w:r>
      <w:proofErr w:type="spellStart"/>
      <w:r w:rsidRPr="006E1385">
        <w:rPr>
          <w:b/>
          <w:sz w:val="28"/>
          <w:szCs w:val="28"/>
        </w:rPr>
        <w:t>Витаника</w:t>
      </w:r>
      <w:proofErr w:type="spellEnd"/>
      <w:r w:rsidRPr="006E1385">
        <w:rPr>
          <w:b/>
          <w:sz w:val="28"/>
          <w:szCs w:val="28"/>
        </w:rPr>
        <w:t>» по программам дополнительного профессионального образования.</w:t>
      </w:r>
    </w:p>
    <w:p w:rsidR="006E1385" w:rsidRDefault="006E1385" w:rsidP="006E1385">
      <w:pPr>
        <w:jc w:val="center"/>
        <w:rPr>
          <w:b/>
          <w:sz w:val="28"/>
          <w:szCs w:val="28"/>
        </w:rPr>
      </w:pPr>
    </w:p>
    <w:p w:rsidR="006E1385" w:rsidRDefault="006E1385" w:rsidP="006E1385">
      <w:pPr>
        <w:pStyle w:val="a4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6E1385" w:rsidRDefault="006E1385" w:rsidP="006E1385">
      <w:pPr>
        <w:pStyle w:val="a4"/>
        <w:numPr>
          <w:ilvl w:val="1"/>
          <w:numId w:val="5"/>
        </w:numPr>
        <w:rPr>
          <w:sz w:val="28"/>
          <w:szCs w:val="28"/>
        </w:rPr>
      </w:pPr>
      <w:r w:rsidRPr="006E1385">
        <w:rPr>
          <w:sz w:val="28"/>
          <w:szCs w:val="28"/>
        </w:rPr>
        <w:t xml:space="preserve">Настоящий порядок </w:t>
      </w:r>
      <w:r>
        <w:rPr>
          <w:sz w:val="28"/>
          <w:szCs w:val="28"/>
        </w:rPr>
        <w:t>определяет порядок и условия зачисления слушателей на обучение по программам дополнительного профессионального образования (Далее ДПО), реализуемым в Учебном центре ООО «</w:t>
      </w:r>
      <w:proofErr w:type="spellStart"/>
      <w:r>
        <w:rPr>
          <w:sz w:val="28"/>
          <w:szCs w:val="28"/>
        </w:rPr>
        <w:t>Витаника</w:t>
      </w:r>
      <w:proofErr w:type="spellEnd"/>
      <w:r>
        <w:rPr>
          <w:sz w:val="28"/>
          <w:szCs w:val="28"/>
        </w:rPr>
        <w:t>» (Далее – Учебный центр) права, обязанности и ответственность слушателей, порядок и условия их зачисления и отчисления с циклов.</w:t>
      </w:r>
    </w:p>
    <w:p w:rsidR="00643112" w:rsidRDefault="006E1385" w:rsidP="00643112">
      <w:pPr>
        <w:pStyle w:val="a4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Под слушателем для целей настоящего порядка понимается физическое лицо, осваивающее дополнительную профессиональную образовательную программу повышения квалификации или профессиональной переподготовки</w:t>
      </w:r>
      <w:r w:rsidR="00643112">
        <w:rPr>
          <w:sz w:val="28"/>
          <w:szCs w:val="28"/>
        </w:rPr>
        <w:t xml:space="preserve"> (далее ДПП, ПК, ПП), реализуемую Учебным центром.</w:t>
      </w:r>
    </w:p>
    <w:p w:rsidR="00643112" w:rsidRDefault="00643112" w:rsidP="00643112">
      <w:pPr>
        <w:pStyle w:val="a4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Настоящий документ разработан в соответствии с </w:t>
      </w:r>
    </w:p>
    <w:p w:rsidR="00643112" w:rsidRDefault="00643112" w:rsidP="0064311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ФЗ «Об основах охраны здоровья граждан в Российской Федерации» от 21 ноября 2011 г. №323-ФЗ;</w:t>
      </w:r>
    </w:p>
    <w:p w:rsidR="00643112" w:rsidRDefault="00643112" w:rsidP="0064311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ФЗ «О внесении изменений в отдельные законодательные акты Российской Федерации» от 29.12.2015 г. №389-ФЗ;</w:t>
      </w:r>
    </w:p>
    <w:p w:rsidR="00643112" w:rsidRDefault="00643112" w:rsidP="0064311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-ФЗ РФ «Об образовании в Российской Федерации» от 21.12.2012 г. №273-ФЗ;</w:t>
      </w:r>
    </w:p>
    <w:p w:rsidR="00643112" w:rsidRDefault="00643112" w:rsidP="0064311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-Приказом Минздрава России «Об утверждении порядков и сроков совершенствования медицинскими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учреждениях от 3 августа 2012 г. №66н;</w:t>
      </w:r>
    </w:p>
    <w:p w:rsidR="00643112" w:rsidRDefault="00643112" w:rsidP="0064311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Приказом Минздрава России «О номенклатуре специальностей специалистов, имеющих высшее медицинское и фармацевтическое образование» от 07 октября 2015 г. №700н;</w:t>
      </w:r>
    </w:p>
    <w:p w:rsidR="00643112" w:rsidRDefault="00643112" w:rsidP="0064311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Приказом Минздрава России «Об утверждении квалификационных требований к медицинским и фармацевтическим работникам с высшим медицинским образованием</w:t>
      </w:r>
      <w:r w:rsidR="009D40F5">
        <w:rPr>
          <w:sz w:val="28"/>
          <w:szCs w:val="28"/>
        </w:rPr>
        <w:t xml:space="preserve"> по направлению подготовки «Здравоохранение и медицинские науки» от 8октября 2015 г. №707н;</w:t>
      </w:r>
    </w:p>
    <w:p w:rsidR="009D40F5" w:rsidRDefault="009D40F5" w:rsidP="0064311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Приказом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«О номенклатуре специальностей специалистов со средним медицинским и фармацевтическим образованием в сфере здравоохранения Российской Федерации от 16 апреля 2008 г. №176н;</w:t>
      </w:r>
    </w:p>
    <w:p w:rsidR="009D40F5" w:rsidRDefault="009D40F5" w:rsidP="0064311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Приказом Минздрава России «Об Утверждении условий и порядка выдачи сертификата специалиста медицинским или фармацевтическим работникам, формы и технических требований сертификата специалиста» от 29 ноября 2012 г. №982н;</w:t>
      </w:r>
    </w:p>
    <w:p w:rsidR="009D40F5" w:rsidRDefault="009D40F5" w:rsidP="0064311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«Об утверждении порядка организации и осуществления </w:t>
      </w:r>
      <w:proofErr w:type="spellStart"/>
      <w:r>
        <w:rPr>
          <w:sz w:val="28"/>
          <w:szCs w:val="28"/>
        </w:rPr>
        <w:t>образовательнойц</w:t>
      </w:r>
      <w:proofErr w:type="spellEnd"/>
      <w:r>
        <w:rPr>
          <w:sz w:val="28"/>
          <w:szCs w:val="28"/>
        </w:rPr>
        <w:t xml:space="preserve"> деятельности по дополнительным образовательным программам» от 01.07.2013 г. №499;</w:t>
      </w:r>
    </w:p>
    <w:p w:rsidR="009D40F5" w:rsidRDefault="009D40F5" w:rsidP="0064311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-Приказ Министерства здравоохранения РФ «Об утверждении квалификационных требований к медицинским и </w:t>
      </w:r>
      <w:r>
        <w:rPr>
          <w:sz w:val="28"/>
          <w:szCs w:val="28"/>
        </w:rPr>
        <w:lastRenderedPageBreak/>
        <w:t>фармацевтическим работникам со средним медицинским и фармацевтическим образованием» от 10 февраля 2016 г. №83н;</w:t>
      </w:r>
    </w:p>
    <w:p w:rsidR="009D40F5" w:rsidRDefault="009D40F5" w:rsidP="0064311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Приказ Министерства здравоохранения Российской Федерации «О внесении изменений в Квалификационные требования к медицинским и фармацевтическим работникам с высшим образованием </w:t>
      </w:r>
      <w:r w:rsidR="002D7E4E">
        <w:rPr>
          <w:sz w:val="28"/>
          <w:szCs w:val="28"/>
        </w:rPr>
        <w:t>по направлению подготовки «Здравоохранение и медицинские науки», утвержденные приказом Министерства Здравоохранения Российской Федерации от 8 октября 2015 г. №707Н от 04.09.2020 г. №940н;</w:t>
      </w:r>
    </w:p>
    <w:p w:rsidR="002D7E4E" w:rsidRDefault="002D7E4E" w:rsidP="002D7E4E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Уставом и другими локальными нормативными актами Учебного центра.</w:t>
      </w:r>
    </w:p>
    <w:p w:rsidR="002D7E4E" w:rsidRDefault="002D7E4E" w:rsidP="002D7E4E">
      <w:pPr>
        <w:pStyle w:val="a4"/>
        <w:ind w:left="1080"/>
        <w:rPr>
          <w:sz w:val="28"/>
          <w:szCs w:val="28"/>
        </w:rPr>
      </w:pPr>
    </w:p>
    <w:p w:rsidR="002D7E4E" w:rsidRPr="00567401" w:rsidRDefault="00D956DA" w:rsidP="002D7E4E">
      <w:pPr>
        <w:pStyle w:val="a4"/>
        <w:numPr>
          <w:ilvl w:val="0"/>
          <w:numId w:val="5"/>
        </w:numPr>
        <w:rPr>
          <w:b/>
          <w:sz w:val="28"/>
          <w:szCs w:val="28"/>
        </w:rPr>
      </w:pPr>
      <w:bookmarkStart w:id="0" w:name="_GoBack"/>
      <w:r w:rsidRPr="00567401">
        <w:rPr>
          <w:b/>
          <w:sz w:val="28"/>
          <w:szCs w:val="28"/>
        </w:rPr>
        <w:t>Условия и порядок зачисления слушателей на обучение по ДПП, предусмотренным планом</w:t>
      </w:r>
    </w:p>
    <w:bookmarkEnd w:id="0"/>
    <w:p w:rsidR="00D956DA" w:rsidRPr="00D956DA" w:rsidRDefault="00D956DA" w:rsidP="00D956DA">
      <w:pPr>
        <w:pStyle w:val="a4"/>
        <w:numPr>
          <w:ilvl w:val="1"/>
          <w:numId w:val="4"/>
        </w:numPr>
        <w:rPr>
          <w:sz w:val="28"/>
          <w:szCs w:val="28"/>
        </w:rPr>
      </w:pPr>
      <w:r w:rsidRPr="00D956DA">
        <w:rPr>
          <w:sz w:val="28"/>
          <w:szCs w:val="28"/>
        </w:rPr>
        <w:t>Регистрация слушателей, прибывающих на обучение, осуществляется очно или по электронной почте непосредственно перед началом цикла;</w:t>
      </w:r>
    </w:p>
    <w:p w:rsidR="00D956DA" w:rsidRDefault="00D956DA" w:rsidP="00D956DA">
      <w:pPr>
        <w:pStyle w:val="a4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При регистрации слушатель должен представить куратору образовательной программы документы, перечень которых определяется видом </w:t>
      </w:r>
      <w:proofErr w:type="gramStart"/>
      <w:r>
        <w:rPr>
          <w:sz w:val="28"/>
          <w:szCs w:val="28"/>
        </w:rPr>
        <w:t>программы:  ДПП</w:t>
      </w:r>
      <w:proofErr w:type="gramEnd"/>
      <w:r>
        <w:rPr>
          <w:sz w:val="28"/>
          <w:szCs w:val="28"/>
        </w:rPr>
        <w:t xml:space="preserve"> повышения квалификации (далее –ПК), ДПП профессиональной переподготовки (далее – ПП).</w:t>
      </w:r>
    </w:p>
    <w:p w:rsidR="00D956DA" w:rsidRDefault="00D956DA" w:rsidP="00D956DA">
      <w:pPr>
        <w:pStyle w:val="a4"/>
        <w:ind w:left="1080"/>
        <w:rPr>
          <w:sz w:val="28"/>
          <w:szCs w:val="28"/>
        </w:rPr>
      </w:pPr>
    </w:p>
    <w:p w:rsidR="00D956DA" w:rsidRDefault="00D956DA" w:rsidP="00D956DA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2.2.1 Для зачисления на ДПП повышения квалификации слушатель представляет: </w:t>
      </w:r>
    </w:p>
    <w:p w:rsidR="00D956DA" w:rsidRDefault="00D956DA" w:rsidP="00D956DA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Путевку на обучение, оформленную в установленном порядке с подписью руководителя организации, направляющей на обучение и печатью направляющего учреждения;</w:t>
      </w:r>
    </w:p>
    <w:p w:rsidR="00D956DA" w:rsidRDefault="00D956DA" w:rsidP="00D956DA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Договор на оказание образовательных услуг (при хозрасчетном выполнении договора – договор, заверенный заказчиком);</w:t>
      </w:r>
    </w:p>
    <w:p w:rsidR="00D956DA" w:rsidRDefault="00D956DA" w:rsidP="00D956DA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5116">
        <w:rPr>
          <w:sz w:val="28"/>
          <w:szCs w:val="28"/>
        </w:rPr>
        <w:t xml:space="preserve"> паспорт;</w:t>
      </w:r>
    </w:p>
    <w:p w:rsidR="000D5116" w:rsidRDefault="000D5116" w:rsidP="00D956DA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- СНИЛС;</w:t>
      </w:r>
    </w:p>
    <w:p w:rsidR="000D5116" w:rsidRDefault="000D5116" w:rsidP="00D956DA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диплом об окончании медицинского или фармацевтического образовательного учреждения;</w:t>
      </w:r>
    </w:p>
    <w:p w:rsidR="000D5116" w:rsidRDefault="000D5116" w:rsidP="00D956DA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Удостоверение (диплом) о прохождении обучения в интернатуре (ординатуре);</w:t>
      </w:r>
    </w:p>
    <w:p w:rsidR="000D5116" w:rsidRDefault="000D5116" w:rsidP="00D956DA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диплом о профессиональной переподготовке (в случае ее прохождения);</w:t>
      </w:r>
    </w:p>
    <w:p w:rsidR="000D5116" w:rsidRDefault="000D5116" w:rsidP="00D956DA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свидетельства (удостоверения) о прохождении обучения по программе повышения квалификации по специальности;</w:t>
      </w:r>
    </w:p>
    <w:p w:rsidR="000D5116" w:rsidRDefault="000D5116" w:rsidP="00D956DA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копию трудовой книжки (первая и последняя страницы) или кадровую справку, заверенную по месту работы;</w:t>
      </w:r>
    </w:p>
    <w:p w:rsidR="000D5116" w:rsidRDefault="000D5116" w:rsidP="00D956DA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сертификат специалиста (удостоверение об аккредитации специалиста);</w:t>
      </w:r>
    </w:p>
    <w:p w:rsidR="000D5116" w:rsidRDefault="000D5116" w:rsidP="00D956DA">
      <w:pPr>
        <w:pStyle w:val="a4"/>
        <w:ind w:left="1080"/>
        <w:rPr>
          <w:sz w:val="28"/>
          <w:szCs w:val="28"/>
        </w:rPr>
      </w:pPr>
    </w:p>
    <w:p w:rsidR="000D5116" w:rsidRDefault="000D5116" w:rsidP="000D5116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Для зачисления на ДПП повышения квалификации слушатель представляет: </w:t>
      </w:r>
    </w:p>
    <w:p w:rsidR="000D5116" w:rsidRDefault="000D5116" w:rsidP="000D5116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Путевку на обучение, оформленную в установленном порядке с подписью руководителя организации, направляющей на обучение и печатью направляющего учреждения;</w:t>
      </w:r>
    </w:p>
    <w:p w:rsidR="000D5116" w:rsidRDefault="000D5116" w:rsidP="000D5116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Договор на оказание образовательных услуг (при хозрасчетном выполнении договора – договор, заверенный заказчиком);</w:t>
      </w:r>
    </w:p>
    <w:p w:rsidR="000D5116" w:rsidRDefault="000D5116" w:rsidP="000D5116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 паспорт;</w:t>
      </w:r>
    </w:p>
    <w:p w:rsidR="000D5116" w:rsidRDefault="000D5116" w:rsidP="000D5116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СНИЛС;</w:t>
      </w:r>
    </w:p>
    <w:p w:rsidR="000D5116" w:rsidRDefault="000D5116" w:rsidP="000D5116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диплом об окончании медицинского или фармацевтического образовательного учреждения;</w:t>
      </w:r>
    </w:p>
    <w:p w:rsidR="000D5116" w:rsidRDefault="000D5116" w:rsidP="000D5116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Удостоверение (диплом) о прохождении обучения в интернатуре (ординатуре);</w:t>
      </w:r>
    </w:p>
    <w:p w:rsidR="000D5116" w:rsidRDefault="000D5116" w:rsidP="000D5116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диплом о профессиональной переподготовке (в случае ее прохождения);</w:t>
      </w:r>
    </w:p>
    <w:p w:rsidR="000D5116" w:rsidRDefault="000D5116" w:rsidP="000D5116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- свидетельства (удостоверения) о прохождении обучения по программе повышения квалификации по специальности;</w:t>
      </w:r>
    </w:p>
    <w:p w:rsidR="000D5116" w:rsidRDefault="000D5116" w:rsidP="000D5116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копию трудовой книжки (первая и последняя страницы) или кадровую справку, заверенную по месту работы;</w:t>
      </w:r>
    </w:p>
    <w:p w:rsidR="000D5116" w:rsidRDefault="000D5116" w:rsidP="000D5116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сертификат специалиста (удостоверение об аккредитации специалиста);</w:t>
      </w:r>
    </w:p>
    <w:p w:rsidR="000D5116" w:rsidRDefault="000D5116" w:rsidP="000D5116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-лица, не завершившие освоение основных образовательных программ высшего медицинского или фармацевтического образования, должны представить академическую справку (диплом о неполном высшем профессиональном образовании), подтверждающую объем освоения основной образовательной программы высшего медицинского </w:t>
      </w:r>
      <w:r w:rsidR="00B07326">
        <w:rPr>
          <w:sz w:val="28"/>
          <w:szCs w:val="28"/>
        </w:rPr>
        <w:t>или высшего фармацевтического образования по соответствующей специальности, а также выписку</w:t>
      </w:r>
      <w:r w:rsidR="00BD7FD2">
        <w:rPr>
          <w:sz w:val="28"/>
          <w:szCs w:val="28"/>
        </w:rPr>
        <w:t xml:space="preserve"> из протокола дачи экзамена по допуску к осуществлению медицинской или </w:t>
      </w:r>
      <w:proofErr w:type="spellStart"/>
      <w:r w:rsidR="00BD7FD2">
        <w:rPr>
          <w:sz w:val="28"/>
          <w:szCs w:val="28"/>
        </w:rPr>
        <w:t>фармацевтическойц</w:t>
      </w:r>
      <w:proofErr w:type="spellEnd"/>
      <w:r w:rsidR="00BD7FD2">
        <w:rPr>
          <w:sz w:val="28"/>
          <w:szCs w:val="28"/>
        </w:rPr>
        <w:t xml:space="preserve"> деятельности на должностях среднего медицинского или фармацевтического персонала.</w:t>
      </w:r>
    </w:p>
    <w:p w:rsidR="00BD7FD2" w:rsidRDefault="00BD7FD2" w:rsidP="000D5116">
      <w:pPr>
        <w:pStyle w:val="a4"/>
        <w:ind w:left="1080"/>
        <w:rPr>
          <w:sz w:val="28"/>
          <w:szCs w:val="28"/>
        </w:rPr>
      </w:pPr>
    </w:p>
    <w:p w:rsidR="00BD7FD2" w:rsidRDefault="00BD7FD2" w:rsidP="00BD7FD2">
      <w:pPr>
        <w:pStyle w:val="a4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Куратор образовательной программы проверяет наличие у слушателя необходимых документов и соответствие уровня образования по специальности квалификационным требованиям.</w:t>
      </w:r>
    </w:p>
    <w:p w:rsidR="00BD7FD2" w:rsidRDefault="00BD7FD2" w:rsidP="00BD7FD2">
      <w:pPr>
        <w:pStyle w:val="a4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Если образование слушателя, либо стаж его работы по сертифицируемой специальности не отвечают требованиям законодательства, слушатель не может быть зачислен на обучение, о чем куратор образовательной программы обязан его немедленно уведомить под роспись.</w:t>
      </w:r>
    </w:p>
    <w:p w:rsidR="00BD7FD2" w:rsidRPr="00567401" w:rsidRDefault="00BD7FD2" w:rsidP="00BD7FD2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567401">
        <w:rPr>
          <w:b/>
          <w:sz w:val="28"/>
          <w:szCs w:val="28"/>
        </w:rPr>
        <w:t xml:space="preserve"> Порядок предоставления в Учебный центр </w:t>
      </w:r>
      <w:r w:rsidR="00567401">
        <w:rPr>
          <w:b/>
          <w:sz w:val="28"/>
          <w:szCs w:val="28"/>
        </w:rPr>
        <w:t>и</w:t>
      </w:r>
      <w:r w:rsidRPr="00567401">
        <w:rPr>
          <w:b/>
          <w:sz w:val="28"/>
          <w:szCs w:val="28"/>
        </w:rPr>
        <w:t>нформации о слушателях</w:t>
      </w:r>
    </w:p>
    <w:p w:rsidR="00BD7FD2" w:rsidRDefault="00BD7FD2" w:rsidP="00BD7FD2">
      <w:pPr>
        <w:pStyle w:val="a4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Куратор образовательной программы после регистрации слушателей вносит их личные данные в единую информационную систему Учебного центра.</w:t>
      </w:r>
    </w:p>
    <w:p w:rsidR="00BD7FD2" w:rsidRDefault="00BD7FD2" w:rsidP="00BD7FD2">
      <w:pPr>
        <w:pStyle w:val="a4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При оформлении документов куратор образовательной программы формирует «Личное дело слушателя». Перечень документов, входящих в личное дело:</w:t>
      </w:r>
    </w:p>
    <w:p w:rsidR="00BD7FD2" w:rsidRDefault="00BD7FD2" w:rsidP="00BD7FD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Личная карточка слушателя;</w:t>
      </w:r>
    </w:p>
    <w:p w:rsidR="00BD7FD2" w:rsidRDefault="00BD7FD2" w:rsidP="00BD7FD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Информированное согласие слушателя на предоставление персональных данных;</w:t>
      </w:r>
    </w:p>
    <w:p w:rsidR="00BD7FD2" w:rsidRDefault="00BD7FD2" w:rsidP="00BD7FD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Копия диплома </w:t>
      </w:r>
      <w:r w:rsidR="000F2C6F">
        <w:rPr>
          <w:sz w:val="28"/>
          <w:szCs w:val="28"/>
        </w:rPr>
        <w:t>о высшем (среднем) образовании;</w:t>
      </w:r>
    </w:p>
    <w:p w:rsidR="000F2C6F" w:rsidRDefault="000F2C6F" w:rsidP="00BD7FD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Копия диплома о профессиональной переподготовке по специальности обучения;</w:t>
      </w:r>
    </w:p>
    <w:p w:rsidR="000F2C6F" w:rsidRDefault="000F2C6F" w:rsidP="00BD7FD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Копия свидетельств (удостоверений) о повышении квалификации по специальности обучения;</w:t>
      </w:r>
    </w:p>
    <w:p w:rsidR="000F2C6F" w:rsidRDefault="000F2C6F" w:rsidP="00BD7FD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Копия действующего сертификата специалиста по специальности обучения;</w:t>
      </w:r>
    </w:p>
    <w:p w:rsidR="000F2C6F" w:rsidRDefault="000F2C6F" w:rsidP="00BD7FD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Заверенная копия трудовой книжки (кадровая справка);</w:t>
      </w:r>
    </w:p>
    <w:p w:rsidR="000F2C6F" w:rsidRDefault="000F2C6F" w:rsidP="00BD7FD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Академическая справка и выписка из протокола сдачи экзамена по допуску к осуществлению медицинской и фармакологической деятельности (для лиц, не завершивших освоение основных образовательных программ высшего медицинского или фармацевтического образования);</w:t>
      </w:r>
    </w:p>
    <w:p w:rsidR="000F2C6F" w:rsidRDefault="000F2C6F" w:rsidP="00BD7FD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Копия паспорта (2,3,5 страницы);</w:t>
      </w:r>
    </w:p>
    <w:p w:rsidR="000F2C6F" w:rsidRDefault="000F2C6F" w:rsidP="00BD7FD2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- Копия свидетельства о браке (разводе), о смене имени или фамилии.</w:t>
      </w:r>
    </w:p>
    <w:p w:rsidR="000F2C6F" w:rsidRDefault="000F2C6F" w:rsidP="00BD7FD2">
      <w:pPr>
        <w:pStyle w:val="a4"/>
        <w:ind w:left="1080"/>
        <w:rPr>
          <w:sz w:val="28"/>
          <w:szCs w:val="28"/>
        </w:rPr>
      </w:pPr>
    </w:p>
    <w:p w:rsidR="000F2C6F" w:rsidRDefault="000F2C6F" w:rsidP="000F2C6F">
      <w:pPr>
        <w:pStyle w:val="a4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Личные дела слушателей формируются куратором образовательной программы.</w:t>
      </w:r>
    </w:p>
    <w:p w:rsidR="000F2C6F" w:rsidRDefault="000F2C6F" w:rsidP="000F2C6F">
      <w:pPr>
        <w:pStyle w:val="a4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При наличии замечаний к документам слушателей Куратор объявляет о необходимости в трехдневный срок устранить выявленные недостатки</w:t>
      </w:r>
    </w:p>
    <w:p w:rsidR="000F2C6F" w:rsidRDefault="000F2C6F" w:rsidP="000F2C6F">
      <w:pPr>
        <w:pStyle w:val="a4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При отсутствии замечаний кура</w:t>
      </w:r>
      <w:r w:rsidR="00567401">
        <w:rPr>
          <w:sz w:val="28"/>
          <w:szCs w:val="28"/>
        </w:rPr>
        <w:t>т</w:t>
      </w:r>
      <w:r>
        <w:rPr>
          <w:sz w:val="28"/>
          <w:szCs w:val="28"/>
        </w:rPr>
        <w:t xml:space="preserve">ор </w:t>
      </w:r>
      <w:r w:rsidR="00567401">
        <w:rPr>
          <w:sz w:val="28"/>
          <w:szCs w:val="28"/>
        </w:rPr>
        <w:t>формирует приказ о зачислении слушателей на обучение.</w:t>
      </w:r>
    </w:p>
    <w:p w:rsidR="00567401" w:rsidRPr="00567401" w:rsidRDefault="00567401" w:rsidP="00567401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567401">
        <w:rPr>
          <w:b/>
          <w:sz w:val="28"/>
          <w:szCs w:val="28"/>
        </w:rPr>
        <w:t>Порядок отчисления слушателя.</w:t>
      </w:r>
    </w:p>
    <w:p w:rsidR="00567401" w:rsidRDefault="00567401" w:rsidP="00567401">
      <w:pPr>
        <w:pStyle w:val="a4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За неисполнение или нарушение Устава Учебного центра, правил внутреннего распорядка или иных локальных нормативных актов к слушателям могут быть применены дисциплинарные взыскания, замечания, выговор или отчисление.</w:t>
      </w:r>
    </w:p>
    <w:p w:rsidR="00567401" w:rsidRDefault="00567401" w:rsidP="00567401">
      <w:pPr>
        <w:pStyle w:val="a4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За невыполнение компонентов образовательной программы, не сдачу экзаменационных тестов слушатель может быть отчислен.</w:t>
      </w:r>
    </w:p>
    <w:p w:rsidR="00567401" w:rsidRDefault="00567401" w:rsidP="00567401">
      <w:pPr>
        <w:pStyle w:val="a4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Слушатель может быть отчислен по собственному желанию или по иным </w:t>
      </w:r>
      <w:proofErr w:type="gramStart"/>
      <w:r>
        <w:rPr>
          <w:sz w:val="28"/>
          <w:szCs w:val="28"/>
        </w:rPr>
        <w:t>основаниям ,</w:t>
      </w:r>
      <w:proofErr w:type="gramEnd"/>
      <w:r>
        <w:rPr>
          <w:sz w:val="28"/>
          <w:szCs w:val="28"/>
        </w:rPr>
        <w:t xml:space="preserve"> не зависящим от воли сторон.</w:t>
      </w:r>
    </w:p>
    <w:p w:rsidR="00567401" w:rsidRPr="00567401" w:rsidRDefault="00567401" w:rsidP="00567401">
      <w:pPr>
        <w:pStyle w:val="a4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В случае досрочного отчисления слушателя документы о повышении квалификации ему не выдаются. Слушателям, не прошедшим итоговой аттестации, а также слушателям, освоившим </w:t>
      </w:r>
      <w:proofErr w:type="gramStart"/>
      <w:r>
        <w:rPr>
          <w:sz w:val="28"/>
          <w:szCs w:val="28"/>
        </w:rPr>
        <w:t>часть образовательной программы</w:t>
      </w:r>
      <w:proofErr w:type="gramEnd"/>
      <w:r>
        <w:rPr>
          <w:sz w:val="28"/>
          <w:szCs w:val="28"/>
        </w:rPr>
        <w:t xml:space="preserve"> выдается справка об обучении или о периоде обучения по образцу.</w:t>
      </w:r>
    </w:p>
    <w:p w:rsidR="000F2C6F" w:rsidRPr="00BD7FD2" w:rsidRDefault="000F2C6F" w:rsidP="00BD7FD2">
      <w:pPr>
        <w:pStyle w:val="a4"/>
        <w:ind w:left="1080"/>
        <w:rPr>
          <w:sz w:val="28"/>
          <w:szCs w:val="28"/>
        </w:rPr>
      </w:pPr>
    </w:p>
    <w:p w:rsidR="000D5116" w:rsidRPr="00D956DA" w:rsidRDefault="000D5116" w:rsidP="00D956DA">
      <w:pPr>
        <w:pStyle w:val="a4"/>
        <w:ind w:left="1080"/>
        <w:rPr>
          <w:sz w:val="28"/>
          <w:szCs w:val="28"/>
        </w:rPr>
      </w:pPr>
    </w:p>
    <w:p w:rsidR="006E1385" w:rsidRDefault="006E1385" w:rsidP="00DA7788">
      <w:pPr>
        <w:rPr>
          <w:sz w:val="18"/>
          <w:szCs w:val="18"/>
        </w:rPr>
      </w:pPr>
    </w:p>
    <w:p w:rsidR="00DA7788" w:rsidRDefault="00DA7788" w:rsidP="00DA7788">
      <w:pPr>
        <w:rPr>
          <w:sz w:val="18"/>
          <w:szCs w:val="18"/>
        </w:rPr>
      </w:pPr>
    </w:p>
    <w:p w:rsidR="00DA7788" w:rsidRPr="00DA7788" w:rsidRDefault="00DA7788" w:rsidP="00DA7788"/>
    <w:sectPr w:rsidR="00DA7788" w:rsidRPr="00DA778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346" w:rsidRDefault="00446346" w:rsidP="00DA7788">
      <w:pPr>
        <w:spacing w:after="0" w:line="240" w:lineRule="auto"/>
      </w:pPr>
      <w:r>
        <w:separator/>
      </w:r>
    </w:p>
  </w:endnote>
  <w:endnote w:type="continuationSeparator" w:id="0">
    <w:p w:rsidR="00446346" w:rsidRDefault="00446346" w:rsidP="00DA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346" w:rsidRDefault="00446346" w:rsidP="00DA7788">
      <w:pPr>
        <w:spacing w:after="0" w:line="240" w:lineRule="auto"/>
      </w:pPr>
      <w:r>
        <w:separator/>
      </w:r>
    </w:p>
  </w:footnote>
  <w:footnote w:type="continuationSeparator" w:id="0">
    <w:p w:rsidR="00446346" w:rsidRDefault="00446346" w:rsidP="00DA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788" w:rsidRPr="009E2643" w:rsidRDefault="00DA7788" w:rsidP="00DA7788">
    <w:pPr>
      <w:spacing w:after="0" w:line="240" w:lineRule="auto"/>
      <w:rPr>
        <w:rFonts w:ascii="Times New Roman" w:hAnsi="Times New Roman"/>
        <w:sz w:val="20"/>
        <w:szCs w:val="20"/>
        <w:lang w:eastAsia="ru-RU"/>
      </w:rPr>
    </w:pPr>
    <w:r w:rsidRPr="009E2643">
      <w:rPr>
        <w:rFonts w:ascii="Verdana" w:hAnsi="Verdana"/>
        <w:color w:val="000000"/>
        <w:sz w:val="27"/>
        <w:szCs w:val="27"/>
        <w:lang w:eastAsia="ru-RU"/>
      </w:rPr>
      <w:fldChar w:fldCharType="begin"/>
    </w:r>
    <w:r w:rsidRPr="009E2643">
      <w:rPr>
        <w:rFonts w:ascii="Verdana" w:hAnsi="Verdana"/>
        <w:color w:val="000000"/>
        <w:sz w:val="27"/>
        <w:szCs w:val="27"/>
        <w:lang w:eastAsia="ru-RU"/>
      </w:rPr>
      <w:instrText xml:space="preserve"> INCLUDEPICTURE "http://img.findtm.ru/img/tz_registered_img/32/322076-s.jpg" \* MERGEFORMATINET </w:instrText>
    </w:r>
    <w:r w:rsidRPr="009E2643">
      <w:rPr>
        <w:rFonts w:ascii="Verdana" w:hAnsi="Verdana"/>
        <w:color w:val="000000"/>
        <w:sz w:val="27"/>
        <w:szCs w:val="27"/>
        <w:lang w:eastAsia="ru-RU"/>
      </w:rPr>
      <w:fldChar w:fldCharType="separate"/>
    </w:r>
    <w:r>
      <w:rPr>
        <w:rFonts w:ascii="Verdana" w:hAnsi="Verdana"/>
        <w:color w:val="000000"/>
        <w:sz w:val="27"/>
        <w:szCs w:val="27"/>
        <w:lang w:eastAsia="ru-RU"/>
      </w:rPr>
      <w:fldChar w:fldCharType="begin"/>
    </w:r>
    <w:r>
      <w:rPr>
        <w:rFonts w:ascii="Verdana" w:hAnsi="Verdana"/>
        <w:color w:val="000000"/>
        <w:sz w:val="27"/>
        <w:szCs w:val="27"/>
        <w:lang w:eastAsia="ru-RU"/>
      </w:rPr>
      <w:instrText xml:space="preserve"> INCLUDEPICTURE  "http://img.findtm.ru/img/tz_registered_img/32/322076-s.jpg" \* MERGEFORMATINET </w:instrText>
    </w:r>
    <w:r>
      <w:rPr>
        <w:rFonts w:ascii="Verdana" w:hAnsi="Verdana"/>
        <w:color w:val="000000"/>
        <w:sz w:val="27"/>
        <w:szCs w:val="27"/>
        <w:lang w:eastAsia="ru-RU"/>
      </w:rPr>
      <w:fldChar w:fldCharType="separate"/>
    </w:r>
    <w:r>
      <w:rPr>
        <w:rFonts w:ascii="Verdana" w:hAnsi="Verdana"/>
        <w:color w:val="000000"/>
        <w:sz w:val="27"/>
        <w:szCs w:val="27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7.75pt;height:76.5pt">
          <v:imagedata r:id="rId1" r:href="rId2"/>
        </v:shape>
      </w:pict>
    </w:r>
    <w:r>
      <w:rPr>
        <w:rFonts w:ascii="Verdana" w:hAnsi="Verdana"/>
        <w:color w:val="000000"/>
        <w:sz w:val="27"/>
        <w:szCs w:val="27"/>
        <w:lang w:eastAsia="ru-RU"/>
      </w:rPr>
      <w:fldChar w:fldCharType="end"/>
    </w:r>
    <w:r w:rsidRPr="009E2643">
      <w:rPr>
        <w:rFonts w:ascii="Verdana" w:hAnsi="Verdana"/>
        <w:color w:val="000000"/>
        <w:sz w:val="27"/>
        <w:szCs w:val="27"/>
        <w:lang w:eastAsia="ru-RU"/>
      </w:rPr>
      <w:fldChar w:fldCharType="end"/>
    </w:r>
  </w:p>
  <w:p w:rsidR="00DA7788" w:rsidRPr="009E2643" w:rsidRDefault="00DA7788" w:rsidP="00DA7788">
    <w:pPr>
      <w:spacing w:after="0" w:line="240" w:lineRule="auto"/>
      <w:rPr>
        <w:rFonts w:ascii="Times New Roman" w:hAnsi="Times New Roman"/>
        <w:sz w:val="20"/>
        <w:szCs w:val="20"/>
        <w:lang w:eastAsia="ru-RU"/>
      </w:rPr>
    </w:pPr>
    <w:r w:rsidRPr="009E2643">
      <w:rPr>
        <w:rFonts w:ascii="Times New Roman" w:hAnsi="Times New Roman"/>
        <w:sz w:val="20"/>
        <w:szCs w:val="20"/>
        <w:lang w:eastAsia="ru-RU"/>
      </w:rPr>
      <w:t>ООО «</w:t>
    </w:r>
    <w:proofErr w:type="spellStart"/>
    <w:r w:rsidRPr="009E2643">
      <w:rPr>
        <w:rFonts w:ascii="Times New Roman" w:hAnsi="Times New Roman"/>
        <w:sz w:val="20"/>
        <w:szCs w:val="20"/>
        <w:lang w:eastAsia="ru-RU"/>
      </w:rPr>
      <w:t>Витаника</w:t>
    </w:r>
    <w:proofErr w:type="spellEnd"/>
    <w:r w:rsidRPr="009E2643">
      <w:rPr>
        <w:rFonts w:ascii="Times New Roman" w:hAnsi="Times New Roman"/>
        <w:sz w:val="20"/>
        <w:szCs w:val="20"/>
        <w:lang w:eastAsia="ru-RU"/>
      </w:rPr>
      <w:t>»</w:t>
    </w:r>
  </w:p>
  <w:p w:rsidR="00DA7788" w:rsidRPr="009E2643" w:rsidRDefault="00DA7788" w:rsidP="00DA7788">
    <w:pPr>
      <w:spacing w:after="0" w:line="240" w:lineRule="auto"/>
      <w:rPr>
        <w:rFonts w:ascii="Times New Roman" w:hAnsi="Times New Roman"/>
        <w:sz w:val="20"/>
        <w:szCs w:val="20"/>
        <w:lang w:eastAsia="ru-RU"/>
      </w:rPr>
    </w:pPr>
    <w:r w:rsidRPr="009E2643">
      <w:rPr>
        <w:rFonts w:ascii="Times New Roman" w:hAnsi="Times New Roman"/>
        <w:sz w:val="20"/>
        <w:szCs w:val="20"/>
        <w:lang w:eastAsia="ru-RU"/>
      </w:rPr>
      <w:t xml:space="preserve">192012, Санкт-Петербург, пр. </w:t>
    </w:r>
    <w:proofErr w:type="spellStart"/>
    <w:r w:rsidRPr="009E2643">
      <w:rPr>
        <w:rFonts w:ascii="Times New Roman" w:hAnsi="Times New Roman"/>
        <w:sz w:val="20"/>
        <w:szCs w:val="20"/>
        <w:lang w:eastAsia="ru-RU"/>
      </w:rPr>
      <w:t>Обуховской</w:t>
    </w:r>
    <w:proofErr w:type="spellEnd"/>
    <w:r w:rsidRPr="009E2643">
      <w:rPr>
        <w:rFonts w:ascii="Times New Roman" w:hAnsi="Times New Roman"/>
        <w:sz w:val="20"/>
        <w:szCs w:val="20"/>
        <w:lang w:eastAsia="ru-RU"/>
      </w:rPr>
      <w:t xml:space="preserve"> обороны д.120 лит. Б пом.9 Н (8)</w:t>
    </w:r>
  </w:p>
  <w:p w:rsidR="00DA7788" w:rsidRPr="009E2643" w:rsidRDefault="00DA7788" w:rsidP="00DA7788">
    <w:pPr>
      <w:spacing w:after="0" w:line="240" w:lineRule="auto"/>
      <w:rPr>
        <w:rFonts w:ascii="Times New Roman" w:hAnsi="Times New Roman"/>
        <w:sz w:val="20"/>
        <w:szCs w:val="20"/>
        <w:lang w:eastAsia="ru-RU"/>
      </w:rPr>
    </w:pPr>
    <w:r w:rsidRPr="009E2643">
      <w:rPr>
        <w:rFonts w:ascii="Times New Roman" w:hAnsi="Times New Roman"/>
        <w:sz w:val="20"/>
        <w:szCs w:val="20"/>
        <w:lang w:eastAsia="ru-RU"/>
      </w:rPr>
      <w:t>ИНН 7816387524 КПП 781101001</w:t>
    </w:r>
  </w:p>
  <w:p w:rsidR="00DA7788" w:rsidRPr="009E2643" w:rsidRDefault="00DA7788" w:rsidP="00DA7788">
    <w:pPr>
      <w:spacing w:after="0" w:line="240" w:lineRule="auto"/>
      <w:rPr>
        <w:rFonts w:ascii="Times New Roman" w:hAnsi="Times New Roman"/>
        <w:sz w:val="20"/>
        <w:szCs w:val="20"/>
        <w:lang w:eastAsia="ru-RU"/>
      </w:rPr>
    </w:pPr>
    <w:r w:rsidRPr="009E2643">
      <w:rPr>
        <w:rFonts w:ascii="Times New Roman" w:hAnsi="Times New Roman"/>
        <w:color w:val="2C2D2E"/>
        <w:sz w:val="20"/>
        <w:szCs w:val="20"/>
        <w:lang w:eastAsia="ru-RU"/>
      </w:rPr>
      <w:t>ОГРН 1069847285122</w:t>
    </w:r>
  </w:p>
  <w:p w:rsidR="00DA7788" w:rsidRPr="009E2643" w:rsidRDefault="00DA7788" w:rsidP="00DA7788">
    <w:pPr>
      <w:shd w:val="clear" w:color="auto" w:fill="FFFFFF"/>
      <w:spacing w:after="0" w:line="240" w:lineRule="auto"/>
      <w:rPr>
        <w:rFonts w:ascii="Times New Roman" w:hAnsi="Times New Roman"/>
        <w:color w:val="2C2D2E"/>
        <w:sz w:val="20"/>
        <w:szCs w:val="20"/>
        <w:lang w:eastAsia="ru-RU"/>
      </w:rPr>
    </w:pPr>
    <w:r w:rsidRPr="009E2643">
      <w:rPr>
        <w:rFonts w:ascii="Times New Roman" w:hAnsi="Times New Roman"/>
        <w:color w:val="2C2D2E"/>
        <w:sz w:val="20"/>
        <w:szCs w:val="20"/>
        <w:lang w:eastAsia="ru-RU"/>
      </w:rPr>
      <w:t>Генеральный директор: Исаева Светлана Иосифовна</w:t>
    </w:r>
  </w:p>
  <w:p w:rsidR="00DA7788" w:rsidRDefault="00DA7788">
    <w:pPr>
      <w:pStyle w:val="a5"/>
    </w:pPr>
  </w:p>
  <w:p w:rsidR="00DA7788" w:rsidRDefault="00DA77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92FCB"/>
    <w:multiLevelType w:val="multilevel"/>
    <w:tmpl w:val="D0806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E03390"/>
    <w:multiLevelType w:val="hybridMultilevel"/>
    <w:tmpl w:val="2CE477A4"/>
    <w:lvl w:ilvl="0" w:tplc="47B41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E80985"/>
    <w:multiLevelType w:val="hybridMultilevel"/>
    <w:tmpl w:val="C64A7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F7A90"/>
    <w:multiLevelType w:val="multilevel"/>
    <w:tmpl w:val="7D1E7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E5538F3"/>
    <w:multiLevelType w:val="hybridMultilevel"/>
    <w:tmpl w:val="5804E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B7"/>
    <w:rsid w:val="000B51C9"/>
    <w:rsid w:val="000D5116"/>
    <w:rsid w:val="000F2C6F"/>
    <w:rsid w:val="001D37B7"/>
    <w:rsid w:val="002D7E4E"/>
    <w:rsid w:val="002E403E"/>
    <w:rsid w:val="00446346"/>
    <w:rsid w:val="00567401"/>
    <w:rsid w:val="00576D52"/>
    <w:rsid w:val="00643112"/>
    <w:rsid w:val="00662DDC"/>
    <w:rsid w:val="006E1385"/>
    <w:rsid w:val="00921D8B"/>
    <w:rsid w:val="0099041B"/>
    <w:rsid w:val="009D40F5"/>
    <w:rsid w:val="009E2643"/>
    <w:rsid w:val="00A45E69"/>
    <w:rsid w:val="00AC11F7"/>
    <w:rsid w:val="00B07326"/>
    <w:rsid w:val="00B57440"/>
    <w:rsid w:val="00BD7FD2"/>
    <w:rsid w:val="00D46E25"/>
    <w:rsid w:val="00D956DA"/>
    <w:rsid w:val="00DA7788"/>
    <w:rsid w:val="00DB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56ECD-AE2A-434E-875D-5D2F3749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3B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B73BB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904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A7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7788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DA7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778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img.findtm.ru/img/tz_registered_img/32/322076-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2022-08-10T12:37:00Z</dcterms:created>
  <dcterms:modified xsi:type="dcterms:W3CDTF">2022-08-10T13:07:00Z</dcterms:modified>
</cp:coreProperties>
</file>