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F4DC29" w14:textId="77777777" w:rsidR="00626C22" w:rsidRDefault="006F5F64">
      <w:pPr>
        <w:spacing w:after="282" w:line="225" w:lineRule="auto"/>
        <w:ind w:left="267" w:right="300"/>
        <w:jc w:val="center"/>
      </w:pPr>
      <w:r>
        <w:rPr>
          <w:sz w:val="26"/>
        </w:rPr>
        <w:t>ИНФОРМИРОВАННОЕ ДОБРОВОЛЬНОЕ СОГЛАСИЕ НА ПРОВЕДЕНИЕ ОСМОТРА И ДИАГНОСТИКИ СО СНЯТИЕМ КОРОНОК (ПРОТЕЗОВ)</w:t>
      </w:r>
    </w:p>
    <w:p w14:paraId="08AF051D" w14:textId="77777777" w:rsidR="00626C22" w:rsidRDefault="006F5F64">
      <w:pPr>
        <w:spacing w:after="9" w:line="221" w:lineRule="auto"/>
        <w:ind w:left="-10" w:right="0"/>
      </w:pPr>
      <w:r>
        <w:rPr>
          <w:sz w:val="24"/>
        </w:rPr>
        <w:t>Настоящее добровольное согласие составлено в соответствии со статьей 20 Федерального закона «Об основах охраны здоровья граждан в Российской Федерации»: Необходимым предварительным условием медицинского вмешательства является дача информированного добровол</w:t>
      </w:r>
      <w:r>
        <w:rPr>
          <w:sz w:val="24"/>
        </w:rPr>
        <w:t>ьного согласия гражданина или его законного представителя на медицинское вмешательство; Информированное добровольное согласие на медицинское вмешательство оформляется в письменной форме, подписывается гражданином, одним из родителей или иным законным предс</w:t>
      </w:r>
      <w:r>
        <w:rPr>
          <w:sz w:val="24"/>
        </w:rPr>
        <w:t>тавителем.</w:t>
      </w:r>
    </w:p>
    <w:p w14:paraId="3D63D285" w14:textId="77777777" w:rsidR="00626C22" w:rsidRDefault="006F5F64">
      <w:pPr>
        <w:spacing w:after="222" w:line="221" w:lineRule="auto"/>
        <w:ind w:left="-10" w:right="0"/>
      </w:pPr>
      <w:r>
        <w:rPr>
          <w:sz w:val="24"/>
        </w:rPr>
        <w:t>Этот документ свидетельствует о том, что мне сообщена вся необходимая информация о предстоящем лечении и я согласен (на) с названными мне условиями его проведения.</w:t>
      </w:r>
    </w:p>
    <w:p w14:paraId="39901FDE" w14:textId="77777777" w:rsidR="00626C22" w:rsidRDefault="006F5F64">
      <w:pPr>
        <w:spacing w:after="0" w:line="259" w:lineRule="auto"/>
        <w:ind w:right="62"/>
        <w:jc w:val="left"/>
      </w:pPr>
      <w:r>
        <w:rPr>
          <w:sz w:val="28"/>
        </w:rPr>
        <w:t>я,</w:t>
      </w:r>
    </w:p>
    <w:p w14:paraId="69236289" w14:textId="77777777" w:rsidR="00626C22" w:rsidRDefault="006F5F64">
      <w:pPr>
        <w:spacing w:after="42" w:line="259" w:lineRule="auto"/>
        <w:ind w:left="259" w:right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A4778CE" wp14:editId="52F2746A">
                <wp:extent cx="6504083" cy="12196"/>
                <wp:effectExtent l="0" t="0" r="0" b="0"/>
                <wp:docPr id="5052" name="Group 50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4083" cy="12196"/>
                          <a:chOff x="0" y="0"/>
                          <a:chExt cx="6504083" cy="12196"/>
                        </a:xfrm>
                      </wpg:grpSpPr>
                      <wps:wsp>
                        <wps:cNvPr id="5051" name="Shape 5051"/>
                        <wps:cNvSpPr/>
                        <wps:spPr>
                          <a:xfrm>
                            <a:off x="0" y="0"/>
                            <a:ext cx="6504083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04083" h="12196">
                                <a:moveTo>
                                  <a:pt x="0" y="6098"/>
                                </a:moveTo>
                                <a:lnTo>
                                  <a:pt x="6504083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2" style="width:512.133pt;height:0.960281pt;mso-position-horizontal-relative:char;mso-position-vertical-relative:line" coordsize="65040,121">
                <v:shape id="Shape 5051" style="position:absolute;width:65040;height:121;left:0;top:0;" coordsize="6504083,12196" path="m0,6098l6504083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0D880846" w14:textId="615A45B6" w:rsidR="00626C22" w:rsidRDefault="006F5F64">
      <w:pPr>
        <w:ind w:right="9" w:firstLine="1340"/>
      </w:pPr>
      <w:r>
        <w:t xml:space="preserve">(Фамилия, Имя, </w:t>
      </w:r>
      <w:proofErr w:type="spellStart"/>
      <w:r>
        <w:t>Огчество</w:t>
      </w:r>
      <w:proofErr w:type="spellEnd"/>
      <w:r>
        <w:t xml:space="preserve"> пациента или его законного представителя - полностью</w:t>
      </w:r>
      <w:r>
        <w:t>) настоящим подтверждаю свое согласие на проведение осмотра и диагностики полости рта со снятием коронок (протезов) в ООО «Витаника»</w:t>
      </w:r>
      <w:bookmarkStart w:id="0" w:name="_GoBack"/>
      <w:bookmarkEnd w:id="0"/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A68F0D5" wp14:editId="66EBEB8D">
                <wp:extent cx="5439890" cy="12196"/>
                <wp:effectExtent l="0" t="0" r="0" b="0"/>
                <wp:docPr id="5054" name="Group 50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9890" cy="12196"/>
                          <a:chOff x="0" y="0"/>
                          <a:chExt cx="5439890" cy="12196"/>
                        </a:xfrm>
                      </wpg:grpSpPr>
                      <wps:wsp>
                        <wps:cNvPr id="5053" name="Shape 5053"/>
                        <wps:cNvSpPr/>
                        <wps:spPr>
                          <a:xfrm>
                            <a:off x="0" y="0"/>
                            <a:ext cx="5439890" cy="121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9890" h="12196">
                                <a:moveTo>
                                  <a:pt x="0" y="6098"/>
                                </a:moveTo>
                                <a:lnTo>
                                  <a:pt x="5439890" y="6098"/>
                                </a:lnTo>
                              </a:path>
                            </a:pathLst>
                          </a:custGeom>
                          <a:ln w="121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54" style="width:428.338pt;height:0.960281pt;mso-position-horizontal-relative:char;mso-position-vertical-relative:line" coordsize="54398,121">
                <v:shape id="Shape 5053" style="position:absolute;width:54398;height:121;left:0;top:0;" coordsize="5439890,12196" path="m0,6098l5439890,6098">
                  <v:stroke weight="0.960281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  <w:r>
        <w:t>в дальнейшем «осмотр». Мне, согласно моей воле, даны полные и всесторонние разъяснения о процедуре осмотра, а также о том, что пред</w:t>
      </w:r>
      <w:r>
        <w:t>стоит мне (представляемому) делать во время проведения осмотра. Я доверяю провести лечение стоматологам клиники</w:t>
      </w:r>
    </w:p>
    <w:p w14:paraId="36B22B7D" w14:textId="77777777" w:rsidR="00626C22" w:rsidRDefault="006F5F64">
      <w:pPr>
        <w:spacing w:after="42" w:line="259" w:lineRule="auto"/>
        <w:ind w:left="5004" w:right="0"/>
        <w:jc w:val="left"/>
      </w:pPr>
      <w:r>
        <w:rPr>
          <w:noProof/>
        </w:rPr>
        <w:drawing>
          <wp:inline distT="0" distB="0" distL="0" distR="0" wp14:anchorId="03B867B4" wp14:editId="546F11F2">
            <wp:extent cx="1420958" cy="15244"/>
            <wp:effectExtent l="0" t="0" r="0" b="0"/>
            <wp:docPr id="2500" name="Picture 25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00" name="Picture 250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0958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B2DE1" w14:textId="77777777" w:rsidR="00626C22" w:rsidRDefault="006F5F64">
      <w:pPr>
        <w:ind w:left="81" w:right="9"/>
      </w:pPr>
      <w:r>
        <w:t>Мне сообщена, разъяснена и понятна информация о цели осмотра, а именно диагностика и выявление патологических процессов в полости рта.</w:t>
      </w:r>
    </w:p>
    <w:p w14:paraId="355BF7EA" w14:textId="77777777" w:rsidR="00626C22" w:rsidRDefault="006F5F64">
      <w:pPr>
        <w:ind w:left="81" w:right="9"/>
      </w:pPr>
      <w:r>
        <w:t>Мне пон</w:t>
      </w:r>
      <w:r>
        <w:t>ятен предполагаемый результат проведения осмотра, который заключается в постановке предварительного диагноза.</w:t>
      </w:r>
    </w:p>
    <w:p w14:paraId="2442AA7F" w14:textId="77777777" w:rsidR="00626C22" w:rsidRDefault="006F5F64">
      <w:pPr>
        <w:ind w:left="81" w:right="9"/>
      </w:pPr>
      <w:r>
        <w:t xml:space="preserve">Я </w:t>
      </w:r>
      <w:proofErr w:type="gramStart"/>
      <w:r>
        <w:t>понимаю</w:t>
      </w:r>
      <w:proofErr w:type="gramEnd"/>
      <w:r>
        <w:t xml:space="preserve"> что, во время проведения осмотра, в некоторых клинических случаях, можно установить только предварительный диагноз, а постановка окончат</w:t>
      </w:r>
      <w:r>
        <w:t>ельного диагноза возможна только в процессе лечения.</w:t>
      </w:r>
    </w:p>
    <w:p w14:paraId="2C937F7D" w14:textId="77777777" w:rsidR="00626C22" w:rsidRDefault="006F5F64">
      <w:pPr>
        <w:ind w:left="81" w:right="9"/>
      </w:pPr>
      <w:r>
        <w:t>Я понимаю, что во время проведения осмотра будет использоваться медицинский инструментарий.</w:t>
      </w:r>
    </w:p>
    <w:p w14:paraId="318E9E7A" w14:textId="77777777" w:rsidR="00626C22" w:rsidRDefault="006F5F64">
      <w:pPr>
        <w:ind w:left="81" w:right="9"/>
      </w:pPr>
      <w:r>
        <w:t>Мне сообщены, разъяснены врачом возможные последствия, осложнения и риски, связанные с проведением осмотра, а и</w:t>
      </w:r>
      <w:r>
        <w:t xml:space="preserve">менно во время проведения осмотра возможно появление болевых ощущений, кровоточивости десен и т.д. После проведения осмотра в течение некоторого времени </w:t>
      </w:r>
      <w:proofErr w:type="spellStart"/>
      <w:r>
        <w:t>могуг</w:t>
      </w:r>
      <w:proofErr w:type="spellEnd"/>
      <w:r>
        <w:t xml:space="preserve"> сохраняться болевые ощущения.</w:t>
      </w:r>
    </w:p>
    <w:p w14:paraId="47626D69" w14:textId="77777777" w:rsidR="00626C22" w:rsidRDefault="006F5F64">
      <w:pPr>
        <w:ind w:left="81" w:right="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4105B89" wp14:editId="429482D1">
                <wp:simplePos x="0" y="0"/>
                <wp:positionH relativeFrom="page">
                  <wp:posOffset>393355</wp:posOffset>
                </wp:positionH>
                <wp:positionV relativeFrom="page">
                  <wp:posOffset>9671095</wp:posOffset>
                </wp:positionV>
                <wp:extent cx="6647399" cy="9147"/>
                <wp:effectExtent l="0" t="0" r="0" b="0"/>
                <wp:wrapTopAndBottom/>
                <wp:docPr id="5056" name="Group 50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399" cy="9147"/>
                          <a:chOff x="0" y="0"/>
                          <a:chExt cx="6647399" cy="9147"/>
                        </a:xfrm>
                      </wpg:grpSpPr>
                      <wps:wsp>
                        <wps:cNvPr id="5055" name="Shape 5055"/>
                        <wps:cNvSpPr/>
                        <wps:spPr>
                          <a:xfrm>
                            <a:off x="0" y="0"/>
                            <a:ext cx="6647399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7399" h="9147">
                                <a:moveTo>
                                  <a:pt x="0" y="4573"/>
                                </a:moveTo>
                                <a:lnTo>
                                  <a:pt x="6647399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56" style="width:523.417pt;height:0.720215pt;position:absolute;mso-position-horizontal-relative:page;mso-position-horizontal:absolute;margin-left:30.9729pt;mso-position-vertical-relative:page;margin-top:761.504pt;" coordsize="66473,91">
                <v:shape id="Shape 5055" style="position:absolute;width:66473;height:91;left:0;top:0;" coordsize="6647399,9147" path="m0,4573l6647399,4573">
                  <v:stroke weight="0.720215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66B62EB" wp14:editId="70BEA6C9">
                <wp:simplePos x="0" y="0"/>
                <wp:positionH relativeFrom="page">
                  <wp:posOffset>1286790</wp:posOffset>
                </wp:positionH>
                <wp:positionV relativeFrom="page">
                  <wp:posOffset>9994278</wp:posOffset>
                </wp:positionV>
                <wp:extent cx="5729570" cy="9146"/>
                <wp:effectExtent l="0" t="0" r="0" b="0"/>
                <wp:wrapTopAndBottom/>
                <wp:docPr id="5058" name="Group 50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9570" cy="9146"/>
                          <a:chOff x="0" y="0"/>
                          <a:chExt cx="5729570" cy="9146"/>
                        </a:xfrm>
                      </wpg:grpSpPr>
                      <wps:wsp>
                        <wps:cNvPr id="5057" name="Shape 5057"/>
                        <wps:cNvSpPr/>
                        <wps:spPr>
                          <a:xfrm>
                            <a:off x="0" y="0"/>
                            <a:ext cx="5729570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9570" h="9146">
                                <a:moveTo>
                                  <a:pt x="0" y="4573"/>
                                </a:moveTo>
                                <a:lnTo>
                                  <a:pt x="5729570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58" style="width:451.147pt;height:0.720154pt;position:absolute;mso-position-horizontal-relative:page;mso-position-horizontal:absolute;margin-left:101.322pt;mso-position-vertical-relative:page;margin-top:786.951pt;" coordsize="57295,91">
                <v:shape id="Shape 5057" style="position:absolute;width:57295;height:91;left:0;top:0;" coordsize="5729570,9146" path="m0,4573l5729570,4573">
                  <v:stroke weight="0.720154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>
        <w:t>Я предупрежден, что может произойти повреждение ортопедической ко</w:t>
      </w:r>
      <w:r>
        <w:t xml:space="preserve">нструкции, либо может возникнуть необходимость снятия всей ортопедической конструкции (при этом также возможно ее необратимое повреждение). </w:t>
      </w:r>
      <w:proofErr w:type="spellStart"/>
      <w:r>
        <w:t>Таюке</w:t>
      </w:r>
      <w:proofErr w:type="spellEnd"/>
      <w:r>
        <w:t>, при попытке снять ортопедическую конструкцию может произойти трещина корня и перелом самого зуба, что может п</w:t>
      </w:r>
      <w:r>
        <w:t>ривести к его удалению;</w:t>
      </w:r>
    </w:p>
    <w:p w14:paraId="260C2CBD" w14:textId="77777777" w:rsidR="00626C22" w:rsidRDefault="006F5F64">
      <w:pPr>
        <w:ind w:left="81" w:right="9"/>
      </w:pPr>
      <w:r>
        <w:t>Мне сообщено и понятно, что условием эффективного лечения является выполнение мною рекомендаций и назначений врача.</w:t>
      </w:r>
    </w:p>
    <w:p w14:paraId="3C1D0F19" w14:textId="77777777" w:rsidR="00626C22" w:rsidRDefault="006F5F64">
      <w:pPr>
        <w:spacing w:after="38" w:line="221" w:lineRule="auto"/>
        <w:ind w:left="-10" w:right="0"/>
      </w:pPr>
      <w:r>
        <w:rPr>
          <w:sz w:val="24"/>
        </w:rPr>
        <w:t>Мне сообщено и понятно, что для эффективного лечения могут понадобиться обследования.</w:t>
      </w:r>
    </w:p>
    <w:p w14:paraId="41D91403" w14:textId="77777777" w:rsidR="00626C22" w:rsidRDefault="006F5F64">
      <w:pPr>
        <w:numPr>
          <w:ilvl w:val="0"/>
          <w:numId w:val="1"/>
        </w:numPr>
        <w:ind w:right="9" w:hanging="365"/>
      </w:pPr>
      <w:r>
        <w:t xml:space="preserve">Получение </w:t>
      </w:r>
      <w:proofErr w:type="spellStart"/>
      <w:r>
        <w:t>телерентгенограммы</w:t>
      </w:r>
      <w:proofErr w:type="spellEnd"/>
      <w:r>
        <w:t xml:space="preserve">, </w:t>
      </w:r>
      <w:proofErr w:type="spellStart"/>
      <w:r>
        <w:t>ортопантомограммы</w:t>
      </w:r>
      <w:proofErr w:type="spellEnd"/>
      <w:r>
        <w:t xml:space="preserve">, прицельного снимка, компьютерной томографии, </w:t>
      </w:r>
      <w:proofErr w:type="spellStart"/>
      <w:r>
        <w:t>магнитнорезонансной</w:t>
      </w:r>
      <w:proofErr w:type="spellEnd"/>
      <w:r>
        <w:t xml:space="preserve"> томографии;</w:t>
      </w:r>
    </w:p>
    <w:p w14:paraId="3FE1A070" w14:textId="77777777" w:rsidR="00626C22" w:rsidRDefault="006F5F64">
      <w:pPr>
        <w:numPr>
          <w:ilvl w:val="0"/>
          <w:numId w:val="1"/>
        </w:numPr>
        <w:ind w:right="9" w:hanging="365"/>
      </w:pPr>
      <w:r>
        <w:t>Консультация стоматологов иного профиля;</w:t>
      </w:r>
    </w:p>
    <w:p w14:paraId="4DD4D15D" w14:textId="77777777" w:rsidR="00626C22" w:rsidRDefault="006F5F64">
      <w:pPr>
        <w:numPr>
          <w:ilvl w:val="0"/>
          <w:numId w:val="1"/>
        </w:numPr>
        <w:spacing w:after="54"/>
        <w:ind w:right="9" w:hanging="365"/>
      </w:pPr>
      <w:r>
        <w:t>Кон</w:t>
      </w:r>
      <w:r>
        <w:t>сультация врачей специалистов не стоматологического профиля.</w:t>
      </w:r>
    </w:p>
    <w:p w14:paraId="7870AD1B" w14:textId="77777777" w:rsidR="00626C22" w:rsidRDefault="006F5F64">
      <w:pPr>
        <w:ind w:left="81" w:right="101"/>
      </w:pPr>
      <w:r>
        <w:t>Вопрос пациента:</w:t>
      </w:r>
    </w:p>
    <w:p w14:paraId="15ADDA39" w14:textId="77777777" w:rsidR="00626C22" w:rsidRDefault="006F5F64">
      <w:pPr>
        <w:spacing w:after="163" w:line="259" w:lineRule="auto"/>
        <w:ind w:left="1729" w:right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D116FEB" wp14:editId="00FF70CD">
                <wp:extent cx="5546614" cy="9147"/>
                <wp:effectExtent l="0" t="0" r="0" b="0"/>
                <wp:docPr id="5060" name="Group 50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614" cy="9147"/>
                          <a:chOff x="0" y="0"/>
                          <a:chExt cx="5546614" cy="9147"/>
                        </a:xfrm>
                      </wpg:grpSpPr>
                      <wps:wsp>
                        <wps:cNvPr id="5059" name="Shape 5059"/>
                        <wps:cNvSpPr/>
                        <wps:spPr>
                          <a:xfrm>
                            <a:off x="0" y="0"/>
                            <a:ext cx="5546614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6614" h="9147">
                                <a:moveTo>
                                  <a:pt x="0" y="4573"/>
                                </a:moveTo>
                                <a:lnTo>
                                  <a:pt x="5546614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60" style="width:436.741pt;height:0.720215pt;mso-position-horizontal-relative:char;mso-position-vertical-relative:line" coordsize="55466,91">
                <v:shape id="Shape 5059" style="position:absolute;width:55466;height:91;left:0;top:0;" coordsize="5546614,9147" path="m0,4573l5546614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998876" w14:textId="77777777" w:rsidR="00626C22" w:rsidRDefault="006F5F64">
      <w:pPr>
        <w:ind w:left="81" w:right="134"/>
      </w:pPr>
      <w:r>
        <w:t>Ответ врача:</w:t>
      </w:r>
    </w:p>
    <w:p w14:paraId="2214E2D9" w14:textId="77777777" w:rsidR="00626C22" w:rsidRDefault="006F5F64">
      <w:pPr>
        <w:spacing w:after="147" w:line="259" w:lineRule="auto"/>
        <w:ind w:left="1253" w:right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97278F" wp14:editId="5BD596E7">
                <wp:extent cx="5827147" cy="9147"/>
                <wp:effectExtent l="0" t="0" r="0" b="0"/>
                <wp:docPr id="5062" name="Group 50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147" cy="9147"/>
                          <a:chOff x="0" y="0"/>
                          <a:chExt cx="5827147" cy="9147"/>
                        </a:xfrm>
                      </wpg:grpSpPr>
                      <wps:wsp>
                        <wps:cNvPr id="5061" name="Shape 5061"/>
                        <wps:cNvSpPr/>
                        <wps:spPr>
                          <a:xfrm>
                            <a:off x="0" y="0"/>
                            <a:ext cx="5827147" cy="9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7147" h="9147">
                                <a:moveTo>
                                  <a:pt x="0" y="4573"/>
                                </a:moveTo>
                                <a:lnTo>
                                  <a:pt x="5827147" y="4573"/>
                                </a:lnTo>
                              </a:path>
                            </a:pathLst>
                          </a:custGeom>
                          <a:ln w="914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62" style="width:458.83pt;height:0.720215pt;mso-position-horizontal-relative:char;mso-position-vertical-relative:line" coordsize="58271,91">
                <v:shape id="Shape 5061" style="position:absolute;width:58271;height:91;left:0;top:0;" coordsize="5827147,9147" path="m0,4573l5827147,4573">
                  <v:stroke weight="0.72021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64F595B" w14:textId="77777777" w:rsidR="00626C22" w:rsidRDefault="006F5F64">
      <w:pPr>
        <w:spacing w:after="124"/>
        <w:ind w:left="81" w:right="9"/>
      </w:pPr>
      <w:r>
        <w:t>Вопрос пациента: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C0B0E2F" wp14:editId="3F2BFAFD">
                <wp:extent cx="5540516" cy="9148"/>
                <wp:effectExtent l="0" t="0" r="0" b="0"/>
                <wp:docPr id="5064" name="Group 50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0516" cy="9148"/>
                          <a:chOff x="0" y="0"/>
                          <a:chExt cx="5540516" cy="9148"/>
                        </a:xfrm>
                      </wpg:grpSpPr>
                      <wps:wsp>
                        <wps:cNvPr id="5063" name="Shape 5063"/>
                        <wps:cNvSpPr/>
                        <wps:spPr>
                          <a:xfrm>
                            <a:off x="0" y="0"/>
                            <a:ext cx="5540516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0516" h="9148">
                                <a:moveTo>
                                  <a:pt x="0" y="4573"/>
                                </a:moveTo>
                                <a:lnTo>
                                  <a:pt x="5540516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64" style="width:436.261pt;height:0.720276pt;mso-position-horizontal-relative:char;mso-position-vertical-relative:line" coordsize="55405,91">
                <v:shape id="Shape 5063" style="position:absolute;width:55405;height:91;left:0;top:0;" coordsize="5540516,9148" path="m0,4573l5540516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D23A636" w14:textId="77777777" w:rsidR="00626C22" w:rsidRDefault="006F5F64">
      <w:pPr>
        <w:spacing w:after="129"/>
        <w:ind w:left="81" w:right="9"/>
      </w:pPr>
      <w:r>
        <w:lastRenderedPageBreak/>
        <w:t>Ответ врача: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1548948E" wp14:editId="1C77BA7E">
                <wp:extent cx="5827147" cy="9148"/>
                <wp:effectExtent l="0" t="0" r="0" b="0"/>
                <wp:docPr id="5066" name="Group 50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7147" cy="9148"/>
                          <a:chOff x="0" y="0"/>
                          <a:chExt cx="5827147" cy="9148"/>
                        </a:xfrm>
                      </wpg:grpSpPr>
                      <wps:wsp>
                        <wps:cNvPr id="5065" name="Shape 5065"/>
                        <wps:cNvSpPr/>
                        <wps:spPr>
                          <a:xfrm>
                            <a:off x="0" y="0"/>
                            <a:ext cx="5827147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27147" h="9148">
                                <a:moveTo>
                                  <a:pt x="0" y="4573"/>
                                </a:moveTo>
                                <a:lnTo>
                                  <a:pt x="5827147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66" style="width:458.83pt;height:0.720276pt;mso-position-horizontal-relative:char;mso-position-vertical-relative:line" coordsize="58271,91">
                <v:shape id="Shape 5065" style="position:absolute;width:58271;height:91;left:0;top:0;" coordsize="5827147,9148" path="m0,4573l5827147,4573">
                  <v:stroke weight="0.72027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5BAC619F" w14:textId="77777777" w:rsidR="00626C22" w:rsidRDefault="006F5F64">
      <w:pPr>
        <w:ind w:left="81" w:right="9"/>
      </w:pPr>
      <w:r>
        <w:t>Мною были заданы доктору все интересующие меня вопросы о сути и условиях вмешательства и были получены исчерпывающие ответы и раз</w:t>
      </w:r>
      <w:r>
        <w:t>ъяснения, у меня не осталось невыясненных вопросов к врачу.</w:t>
      </w:r>
    </w:p>
    <w:p w14:paraId="7F2A0246" w14:textId="77777777" w:rsidR="00626C22" w:rsidRDefault="006F5F64">
      <w:pPr>
        <w:spacing w:after="222" w:line="221" w:lineRule="auto"/>
        <w:ind w:left="-10" w:right="0"/>
      </w:pPr>
      <w:r>
        <w:rPr>
          <w:sz w:val="24"/>
        </w:rPr>
        <w:t>Я ознакомлен(а) и согласен(а) со всеми пунктами настоящего документа, имеющего юридическую силу и являющегося неотъемлемой частью медицинской карты пациента.</w:t>
      </w:r>
    </w:p>
    <w:p w14:paraId="09A63EC1" w14:textId="77777777" w:rsidR="00626C22" w:rsidRDefault="006F5F64">
      <w:pPr>
        <w:spacing w:after="230"/>
        <w:ind w:left="81" w:right="9"/>
      </w:pPr>
      <w:r>
        <w:t>Дата</w:t>
      </w: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83A4260" wp14:editId="2E11251B">
                <wp:extent cx="1887496" cy="9146"/>
                <wp:effectExtent l="0" t="0" r="0" b="0"/>
                <wp:docPr id="5068" name="Group 50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87496" cy="9146"/>
                          <a:chOff x="0" y="0"/>
                          <a:chExt cx="1887496" cy="9146"/>
                        </a:xfrm>
                      </wpg:grpSpPr>
                      <wps:wsp>
                        <wps:cNvPr id="5067" name="Shape 5067"/>
                        <wps:cNvSpPr/>
                        <wps:spPr>
                          <a:xfrm>
                            <a:off x="0" y="0"/>
                            <a:ext cx="1887496" cy="9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7496" h="9146">
                                <a:moveTo>
                                  <a:pt x="0" y="4573"/>
                                </a:moveTo>
                                <a:lnTo>
                                  <a:pt x="1887496" y="4573"/>
                                </a:lnTo>
                              </a:path>
                            </a:pathLst>
                          </a:custGeom>
                          <a:ln w="914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68" style="width:148.622pt;height:0.720154pt;mso-position-horizontal-relative:char;mso-position-vertical-relative:line" coordsize="18874,91">
                <v:shape id="Shape 5067" style="position:absolute;width:18874;height:91;left:0;top:0;" coordsize="1887496,9146" path="m0,4573l1887496,4573">
                  <v:stroke weight="0.720154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C22763" w14:textId="77777777" w:rsidR="00626C22" w:rsidRDefault="006F5F64">
      <w:pPr>
        <w:spacing w:after="399" w:line="333" w:lineRule="auto"/>
        <w:ind w:left="81" w:right="3534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C95A8B" wp14:editId="61A36940">
                <wp:simplePos x="0" y="0"/>
                <wp:positionH relativeFrom="column">
                  <wp:posOffset>1158721</wp:posOffset>
                </wp:positionH>
                <wp:positionV relativeFrom="paragraph">
                  <wp:posOffset>112809</wp:posOffset>
                </wp:positionV>
                <wp:extent cx="5522220" cy="9148"/>
                <wp:effectExtent l="0" t="0" r="0" b="0"/>
                <wp:wrapSquare wrapText="bothSides"/>
                <wp:docPr id="5070" name="Group 50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22220" cy="9148"/>
                          <a:chOff x="0" y="0"/>
                          <a:chExt cx="5522220" cy="9148"/>
                        </a:xfrm>
                      </wpg:grpSpPr>
                      <wps:wsp>
                        <wps:cNvPr id="5069" name="Shape 5069"/>
                        <wps:cNvSpPr/>
                        <wps:spPr>
                          <a:xfrm>
                            <a:off x="0" y="0"/>
                            <a:ext cx="5522220" cy="91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220" h="9148">
                                <a:moveTo>
                                  <a:pt x="0" y="4573"/>
                                </a:moveTo>
                                <a:lnTo>
                                  <a:pt x="5522220" y="4573"/>
                                </a:lnTo>
                              </a:path>
                            </a:pathLst>
                          </a:custGeom>
                          <a:ln w="914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070" style="width:434.82pt;height:0.720276pt;position:absolute;mso-position-horizontal-relative:text;mso-position-horizontal:absolute;margin-left:91.2379pt;mso-position-vertical-relative:text;margin-top:8.88257pt;" coordsize="55222,91">
                <v:shape id="Shape 5069" style="position:absolute;width:55222;height:91;left:0;top:0;" coordsize="5522220,9148" path="m0,4573l5522220,4573">
                  <v:stroke weight="0.720276pt" endcap="flat" joinstyle="miter" miterlimit="1" on="true" color="#000000"/>
                  <v:fill on="false" color="#000000"/>
                </v:shape>
                <w10:wrap type="square"/>
              </v:group>
            </w:pict>
          </mc:Fallback>
        </mc:AlternateContent>
      </w:r>
      <w:r>
        <w:t>Подпись пациента или подпись его законного представителя (с пометкой о степени родства)</w:t>
      </w:r>
    </w:p>
    <w:p w14:paraId="386DE06D" w14:textId="77777777" w:rsidR="00626C22" w:rsidRDefault="006F5F64">
      <w:pPr>
        <w:spacing w:before="259"/>
        <w:ind w:left="81" w:right="9"/>
      </w:pPr>
      <w:r>
        <w:t>Подпись врача</w:t>
      </w:r>
    </w:p>
    <w:sectPr w:rsidR="00626C22">
      <w:pgSz w:w="11563" w:h="16354"/>
      <w:pgMar w:top="1440" w:right="461" w:bottom="1440" w:left="5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E703A"/>
    <w:multiLevelType w:val="hybridMultilevel"/>
    <w:tmpl w:val="40B8655A"/>
    <w:lvl w:ilvl="0" w:tplc="C1D4989A">
      <w:start w:val="1"/>
      <w:numFmt w:val="bullet"/>
      <w:lvlText w:val="•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F67C8AEC">
      <w:start w:val="1"/>
      <w:numFmt w:val="bullet"/>
      <w:lvlText w:val="o"/>
      <w:lvlJc w:val="left"/>
      <w:pPr>
        <w:ind w:left="1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F386E98A">
      <w:start w:val="1"/>
      <w:numFmt w:val="bullet"/>
      <w:lvlText w:val="▪"/>
      <w:lvlJc w:val="left"/>
      <w:pPr>
        <w:ind w:left="2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F6E69E98">
      <w:start w:val="1"/>
      <w:numFmt w:val="bullet"/>
      <w:lvlText w:val="•"/>
      <w:lvlJc w:val="left"/>
      <w:pPr>
        <w:ind w:left="2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D744CD5C">
      <w:start w:val="1"/>
      <w:numFmt w:val="bullet"/>
      <w:lvlText w:val="o"/>
      <w:lvlJc w:val="left"/>
      <w:pPr>
        <w:ind w:left="3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E5326726">
      <w:start w:val="1"/>
      <w:numFmt w:val="bullet"/>
      <w:lvlText w:val="▪"/>
      <w:lvlJc w:val="left"/>
      <w:pPr>
        <w:ind w:left="4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0A49944">
      <w:start w:val="1"/>
      <w:numFmt w:val="bullet"/>
      <w:lvlText w:val="•"/>
      <w:lvlJc w:val="left"/>
      <w:pPr>
        <w:ind w:left="5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3CB20060">
      <w:start w:val="1"/>
      <w:numFmt w:val="bullet"/>
      <w:lvlText w:val="o"/>
      <w:lvlJc w:val="left"/>
      <w:pPr>
        <w:ind w:left="5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B86A6640">
      <w:start w:val="1"/>
      <w:numFmt w:val="bullet"/>
      <w:lvlText w:val="▪"/>
      <w:lvlJc w:val="left"/>
      <w:pPr>
        <w:ind w:left="6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C22"/>
    <w:rsid w:val="00626C22"/>
    <w:rsid w:val="006F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FE762"/>
  <w15:docId w15:val="{38BA26B4-BFF1-4FAE-9485-7DF6DD68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" w:line="248" w:lineRule="auto"/>
      <w:ind w:left="14" w:right="24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Ермолаева</dc:creator>
  <cp:keywords/>
  <cp:lastModifiedBy>Татьяна Ермолаева</cp:lastModifiedBy>
  <cp:revision>2</cp:revision>
  <dcterms:created xsi:type="dcterms:W3CDTF">2025-06-24T07:59:00Z</dcterms:created>
  <dcterms:modified xsi:type="dcterms:W3CDTF">2025-06-24T07:59:00Z</dcterms:modified>
</cp:coreProperties>
</file>