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380BC" w14:textId="77777777" w:rsidR="005968FF" w:rsidRDefault="007C0F0D">
      <w:pPr>
        <w:spacing w:after="0" w:line="259" w:lineRule="auto"/>
        <w:ind w:right="8"/>
        <w:jc w:val="center"/>
      </w:pPr>
      <w:r>
        <w:rPr>
          <w:b/>
          <w:sz w:val="24"/>
        </w:rPr>
        <w:t xml:space="preserve">ИНФОРМИРОВАННОЕ ДОБРОВОЛЬНОЕ СОГЛАСИЕ  </w:t>
      </w:r>
    </w:p>
    <w:p w14:paraId="63DE97BE" w14:textId="77777777" w:rsidR="005968FF" w:rsidRDefault="007C0F0D">
      <w:pPr>
        <w:spacing w:after="28" w:line="259" w:lineRule="auto"/>
        <w:ind w:left="254" w:firstLine="0"/>
        <w:jc w:val="left"/>
      </w:pPr>
      <w:r>
        <w:rPr>
          <w:b/>
          <w:sz w:val="24"/>
        </w:rPr>
        <w:t xml:space="preserve">НА КОНСЕРВАТИВНОЕ ЛЕЧЕНИЕ ХРОНИЧЕСКОГО ИЛИ В СТАДИИ ОБОСТРЕНИЯ </w:t>
      </w:r>
    </w:p>
    <w:p w14:paraId="6D703FFE" w14:textId="77777777" w:rsidR="005968FF" w:rsidRDefault="007C0F0D">
      <w:pPr>
        <w:spacing w:after="0" w:line="259" w:lineRule="auto"/>
        <w:ind w:right="9"/>
        <w:jc w:val="center"/>
      </w:pPr>
      <w:r>
        <w:rPr>
          <w:b/>
          <w:sz w:val="24"/>
        </w:rPr>
        <w:t xml:space="preserve">ПЕРИОДОНТИТА </w:t>
      </w:r>
    </w:p>
    <w:p w14:paraId="0653E9AA" w14:textId="77777777" w:rsidR="005968FF" w:rsidRDefault="007C0F0D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5C37D1EF" w14:textId="77777777" w:rsidR="005968FF" w:rsidRDefault="007C0F0D">
      <w:pPr>
        <w:spacing w:after="4" w:line="271" w:lineRule="auto"/>
        <w:ind w:left="-5"/>
      </w:pPr>
      <w:r>
        <w:rPr>
          <w:b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b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b/>
        </w:rPr>
        <w:t xml:space="preserve">тавителем. </w:t>
      </w:r>
    </w:p>
    <w:p w14:paraId="647D99FC" w14:textId="77777777" w:rsidR="005968FF" w:rsidRDefault="007C0F0D">
      <w:pPr>
        <w:spacing w:after="4" w:line="271" w:lineRule="auto"/>
        <w:ind w:left="-5"/>
      </w:pPr>
      <w:r>
        <w:rPr>
          <w:b/>
        </w:rPr>
        <w:t xml:space="preserve">Этот документ свидетельствует о том, что мне сообщена вся необходимая информация о предстоящем лечении и что я согласен (на) с названными мне условиями его проведения. </w:t>
      </w:r>
    </w:p>
    <w:p w14:paraId="4189426C" w14:textId="77777777" w:rsidR="005968FF" w:rsidRDefault="007C0F0D">
      <w:pPr>
        <w:spacing w:after="13" w:line="259" w:lineRule="auto"/>
        <w:ind w:left="0" w:firstLine="0"/>
        <w:jc w:val="left"/>
      </w:pPr>
      <w:r>
        <w:rPr>
          <w:b/>
        </w:rPr>
        <w:t xml:space="preserve"> </w:t>
      </w:r>
    </w:p>
    <w:p w14:paraId="49C5F5F6" w14:textId="77777777" w:rsidR="005968FF" w:rsidRDefault="007C0F0D">
      <w:pPr>
        <w:ind w:left="-5"/>
      </w:pPr>
      <w:r>
        <w:t>Я, ______________________________________________________________________</w:t>
      </w:r>
      <w:r>
        <w:t xml:space="preserve">_______________________________, </w:t>
      </w:r>
    </w:p>
    <w:p w14:paraId="4A79B835" w14:textId="77777777" w:rsidR="005968FF" w:rsidRDefault="007C0F0D">
      <w:pPr>
        <w:spacing w:after="0" w:line="259" w:lineRule="auto"/>
        <w:ind w:left="0" w:right="9" w:firstLine="0"/>
        <w:jc w:val="center"/>
      </w:pPr>
      <w:r>
        <w:t xml:space="preserve">(Фамилия, Имя, Отчество пациента или его законного представителя - полностью) </w:t>
      </w:r>
    </w:p>
    <w:p w14:paraId="3A9C9AED" w14:textId="77777777" w:rsidR="005968FF" w:rsidRDefault="007C0F0D">
      <w:pPr>
        <w:spacing w:after="0" w:line="259" w:lineRule="auto"/>
        <w:ind w:left="0" w:firstLine="0"/>
        <w:jc w:val="left"/>
      </w:pPr>
      <w:r>
        <w:t xml:space="preserve"> </w:t>
      </w:r>
    </w:p>
    <w:p w14:paraId="24F04F7D" w14:textId="7249C805" w:rsidR="005968FF" w:rsidRDefault="007C0F0D">
      <w:pPr>
        <w:ind w:left="-5"/>
      </w:pPr>
      <w:r>
        <w:t>находясь на лечении в ООО «</w:t>
      </w:r>
      <w:proofErr w:type="spellStart"/>
      <w:r>
        <w:t>Витаника</w:t>
      </w:r>
      <w:proofErr w:type="spellEnd"/>
      <w:r>
        <w:t xml:space="preserve">», настоящим подтверждаю свое согласие </w:t>
      </w:r>
      <w:r>
        <w:t>на медицинское вмешательство, а именно на консервативное лечение периодонтита, в дальнейшем «лечение». Мне, согласно моей воле, сообщен диагноз, даны полные и всесторонние разъяснения о характере, степени тяжести и возможных осложнениях моего заболевания (</w:t>
      </w:r>
      <w:r>
        <w:t>здоровья представляемого), а также о том, что предстоит мне (представляемому) делать во время проведения диагностических и лечебных процедур. Я доверяю провести лечение стоматологам клиники _________________________________________________________ Мне сооб</w:t>
      </w:r>
      <w:r>
        <w:t xml:space="preserve">щена, разъяснена врачом и понятна информация о </w:t>
      </w:r>
      <w:r>
        <w:rPr>
          <w:b/>
        </w:rPr>
        <w:t>цели</w:t>
      </w:r>
      <w:r>
        <w:t xml:space="preserve"> лечения, а именно устранение инфекции внутри корневой канальной системы и в </w:t>
      </w:r>
      <w:proofErr w:type="spellStart"/>
      <w:r>
        <w:t>периапикальных</w:t>
      </w:r>
      <w:proofErr w:type="spellEnd"/>
      <w:r>
        <w:t xml:space="preserve"> тканях зуба. </w:t>
      </w:r>
    </w:p>
    <w:p w14:paraId="32263CA3" w14:textId="77777777" w:rsidR="005968FF" w:rsidRDefault="007C0F0D">
      <w:pPr>
        <w:ind w:left="-5"/>
      </w:pPr>
      <w:r>
        <w:t xml:space="preserve">Со мной согласован </w:t>
      </w:r>
      <w:r>
        <w:rPr>
          <w:b/>
        </w:rPr>
        <w:t>Индивидуальный План Лечения</w:t>
      </w:r>
      <w:r>
        <w:t xml:space="preserve">, в котором отражены технологии, методы и материалы, </w:t>
      </w:r>
      <w:r>
        <w:t xml:space="preserve">которые будут использоваться в процессе лечения, сроки проведения лечения; стоимость отдельных процедур (этапов) и лечения в целом. </w:t>
      </w:r>
    </w:p>
    <w:p w14:paraId="7FF104F7" w14:textId="61B00CC6" w:rsidR="005968FF" w:rsidRDefault="007C0F0D">
      <w:pPr>
        <w:ind w:left="-5"/>
      </w:pPr>
      <w:r>
        <w:t xml:space="preserve">Мне сообщен врачом </w:t>
      </w:r>
      <w:r>
        <w:rPr>
          <w:b/>
        </w:rPr>
        <w:t>предполагаемый результат</w:t>
      </w:r>
      <w:r>
        <w:t xml:space="preserve"> оказания медицинской помощи, а именно удаление инфицированной пульпы, устранени</w:t>
      </w:r>
      <w:r>
        <w:t xml:space="preserve">е инфекционного очага в </w:t>
      </w:r>
      <w:proofErr w:type="spellStart"/>
      <w:r>
        <w:t>периодонтальной</w:t>
      </w:r>
      <w:proofErr w:type="spellEnd"/>
      <w:r>
        <w:t xml:space="preserve"> щели </w:t>
      </w:r>
      <w:bookmarkStart w:id="0" w:name="_GoBack"/>
      <w:bookmarkEnd w:id="0"/>
      <w:r>
        <w:t>зуба и</w:t>
      </w:r>
      <w:r>
        <w:t xml:space="preserve"> пломбирование корневых каналов; пломбирование </w:t>
      </w:r>
      <w:proofErr w:type="spellStart"/>
      <w:r>
        <w:t>коронковой</w:t>
      </w:r>
      <w:proofErr w:type="spellEnd"/>
      <w:r>
        <w:t xml:space="preserve"> части зуба. </w:t>
      </w:r>
    </w:p>
    <w:p w14:paraId="5C586A12" w14:textId="77777777" w:rsidR="005968FF" w:rsidRDefault="007C0F0D">
      <w:pPr>
        <w:ind w:left="-5"/>
      </w:pPr>
      <w:r>
        <w:t xml:space="preserve">Мне сообщено, что при хроническом периодонтите происходит расширение </w:t>
      </w:r>
      <w:proofErr w:type="spellStart"/>
      <w:r>
        <w:t>периодонтальной</w:t>
      </w:r>
      <w:proofErr w:type="spellEnd"/>
      <w:r>
        <w:t xml:space="preserve"> щели и/или в области верхушки причинного зуба об</w:t>
      </w:r>
      <w:r>
        <w:t xml:space="preserve">разуется дефект (деструкция) костной ткани, соответственно </w:t>
      </w:r>
      <w:r>
        <w:rPr>
          <w:b/>
        </w:rPr>
        <w:t>отдаленным</w:t>
      </w:r>
      <w:r>
        <w:t xml:space="preserve"> </w:t>
      </w:r>
      <w:r>
        <w:rPr>
          <w:b/>
        </w:rPr>
        <w:t>предполагаемым результатом</w:t>
      </w:r>
      <w:r>
        <w:rPr>
          <w:color w:val="FF0000"/>
        </w:rPr>
        <w:t xml:space="preserve"> </w:t>
      </w:r>
      <w:r>
        <w:t>оказания медицинской помощи является частичное либо полное восстановление костной ткани в области верхушки причинного зуба в течение 4-6 месяцев, либо отсутств</w:t>
      </w:r>
      <w:r>
        <w:t xml:space="preserve">ие прогрессирования заболевания. </w:t>
      </w:r>
    </w:p>
    <w:p w14:paraId="46EA1592" w14:textId="77777777" w:rsidR="005968FF" w:rsidRDefault="007C0F0D">
      <w:pPr>
        <w:ind w:left="-5"/>
      </w:pPr>
      <w:r>
        <w:t>Я понимаю, что фактический результат может отличаться от предполагаемого результата, а именно возможно возникновение рецидива заболевания, т.к. восстановление костной ткани зависит от многих факторов: сопутствующие заболев</w:t>
      </w:r>
      <w:r>
        <w:t xml:space="preserve">ания, возраст, курение, окружающая среда и другие. Более того, процесс восстановления костной ткани также зависит от иммунной системы организма Пациента.  </w:t>
      </w:r>
    </w:p>
    <w:p w14:paraId="1D4A647F" w14:textId="77777777" w:rsidR="005968FF" w:rsidRDefault="007C0F0D">
      <w:pPr>
        <w:spacing w:after="2" w:line="261" w:lineRule="auto"/>
        <w:ind w:left="-5"/>
        <w:jc w:val="left"/>
      </w:pPr>
      <w:r>
        <w:t xml:space="preserve">Лечение состоит из нескольких посещений, причем количество посещений зависит от скорости и объемов восстановления костной ткани, соответственно число посещений может меняться в зависимости от клинической ситуации. </w:t>
      </w:r>
    </w:p>
    <w:p w14:paraId="49FE298A" w14:textId="77777777" w:rsidR="005968FF" w:rsidRDefault="007C0F0D">
      <w:pPr>
        <w:ind w:left="-5"/>
      </w:pPr>
      <w:r>
        <w:t>Количество и сроки посещений устанавливаю</w:t>
      </w:r>
      <w:r>
        <w:t xml:space="preserve">тся врачом. </w:t>
      </w:r>
    </w:p>
    <w:p w14:paraId="368C5EF6" w14:textId="77777777" w:rsidR="005968FF" w:rsidRDefault="007C0F0D">
      <w:pPr>
        <w:ind w:left="-5"/>
      </w:pPr>
      <w:r>
        <w:t xml:space="preserve">Я понимаю, что несоблюдение назначений врача может привести к отсутствию предполагаемого результата и/или к ухудшению клинической ситуации. </w:t>
      </w:r>
    </w:p>
    <w:p w14:paraId="4223D650" w14:textId="77777777" w:rsidR="005968FF" w:rsidRDefault="007C0F0D">
      <w:pPr>
        <w:ind w:left="-5"/>
      </w:pPr>
      <w:r>
        <w:t>При отсутствии признаков восстановления костной ткани, а также при развитии рецидива патологических из</w:t>
      </w:r>
      <w:r>
        <w:t xml:space="preserve">менений, возможно, потребуется более длительный срок лечения или операция Резекция верхушки корня, или удаление зуба. </w:t>
      </w:r>
    </w:p>
    <w:p w14:paraId="73E197D2" w14:textId="77777777" w:rsidR="005968FF" w:rsidRDefault="007C0F0D">
      <w:pPr>
        <w:ind w:left="-5"/>
      </w:pPr>
      <w:r>
        <w:t xml:space="preserve">Данные манипуляции будут проведены за отдельную плату. </w:t>
      </w:r>
    </w:p>
    <w:p w14:paraId="308A4E8C" w14:textId="77777777" w:rsidR="005968FF" w:rsidRDefault="007C0F0D">
      <w:pPr>
        <w:ind w:left="-5"/>
      </w:pPr>
      <w:r>
        <w:t>Я понимаю, что в процессе лечения, могут быть выявлены другие заболевания, что фа</w:t>
      </w:r>
      <w:r>
        <w:t xml:space="preserve">ктические результаты могут отличаться от предполагаемых результатов, что допустимо уточнение диагноза в процессе лечения.  </w:t>
      </w:r>
    </w:p>
    <w:p w14:paraId="44F4230E" w14:textId="77777777" w:rsidR="005968FF" w:rsidRDefault="007C0F0D">
      <w:pPr>
        <w:ind w:left="-5"/>
      </w:pPr>
      <w:r>
        <w:t>Я понимаю, что допустима коррекция врачом намеченного плана и технологий лечения в зависимости от ситуации, сложившейся в процессе е</w:t>
      </w:r>
      <w:r>
        <w:t xml:space="preserve">го проведения, о чем меня уведомит врач.  </w:t>
      </w:r>
    </w:p>
    <w:p w14:paraId="64F1B3E3" w14:textId="77777777" w:rsidR="005968FF" w:rsidRDefault="007C0F0D">
      <w:pPr>
        <w:ind w:left="-5"/>
      </w:pPr>
      <w:r>
        <w:t>Мне сообщены, разъяснены врачом и понятны варианты медицинского вмешательства (</w:t>
      </w:r>
      <w:r>
        <w:rPr>
          <w:b/>
        </w:rPr>
        <w:t>альтернативные варианты лечения</w:t>
      </w:r>
      <w:r>
        <w:t xml:space="preserve">), а именно: Резекция верхушки корня. Удаление пораженного зуба (пораженных зубов) </w:t>
      </w:r>
    </w:p>
    <w:p w14:paraId="278F0992" w14:textId="77777777" w:rsidR="005968FF" w:rsidRDefault="007C0F0D">
      <w:pPr>
        <w:ind w:left="-5"/>
      </w:pPr>
      <w:r>
        <w:t>___________________</w:t>
      </w:r>
      <w:r>
        <w:t xml:space="preserve">___________________________________________________________________________________ Мне сообщены, разъяснены врачом и понятны возможные </w:t>
      </w:r>
      <w:r>
        <w:rPr>
          <w:b/>
        </w:rPr>
        <w:t>негативные последствия в случае полного или частичного отказа</w:t>
      </w:r>
      <w:r>
        <w:t xml:space="preserve"> от рекомендованного плана лечения. </w:t>
      </w:r>
    </w:p>
    <w:p w14:paraId="356EF46A" w14:textId="77777777" w:rsidR="005968FF" w:rsidRDefault="007C0F0D">
      <w:pPr>
        <w:ind w:left="-5"/>
      </w:pPr>
      <w:r>
        <w:t>Развитие инфекции; поя</w:t>
      </w:r>
      <w:r>
        <w:t xml:space="preserve">вление либо нарастание болевых ощущений; образование кисты; потеря зуба; флегмона, абсцесс, остеомиелит, а также нарушения общего состояния организма </w:t>
      </w:r>
    </w:p>
    <w:p w14:paraId="7CA36032" w14:textId="77777777" w:rsidR="005968FF" w:rsidRDefault="007C0F0D">
      <w:pPr>
        <w:ind w:left="-5"/>
      </w:pPr>
      <w:r>
        <w:lastRenderedPageBreak/>
        <w:t>Мне сообщены п</w:t>
      </w:r>
      <w:r>
        <w:rPr>
          <w:b/>
        </w:rPr>
        <w:t>оследствия медицинского вмешательства,</w:t>
      </w:r>
      <w:r>
        <w:t xml:space="preserve"> возможные </w:t>
      </w:r>
      <w:r>
        <w:rPr>
          <w:b/>
        </w:rPr>
        <w:t>осложнения</w:t>
      </w:r>
      <w:r>
        <w:t xml:space="preserve"> и риски, связанные с Лечением. </w:t>
      </w:r>
      <w:r>
        <w:t xml:space="preserve">Возможны осложнения </w:t>
      </w:r>
      <w:r>
        <w:rPr>
          <w:b/>
        </w:rPr>
        <w:t>под влиянием анестезии</w:t>
      </w:r>
      <w:r>
        <w:t>, а именно: отек мягких тканей, кровоизлияние в месте укола, поломка иглы, гематома, снижение внимания, аллергические реакции, невропатия, онемение (возможно не проходящее), потеря чувствительности в области языка,</w:t>
      </w:r>
      <w:r>
        <w:t xml:space="preserve"> губ, глаза и других мягких тканей лица), тризм (ограниченное открывание рта), обморок, повышение артериального давления, коллапс, осложнения со стороны дыхательной и </w:t>
      </w:r>
      <w:proofErr w:type="spellStart"/>
      <w:r>
        <w:t>сердечнососудистой</w:t>
      </w:r>
      <w:proofErr w:type="spellEnd"/>
      <w:r>
        <w:t xml:space="preserve"> системы, вплоть до смертельного исхода. </w:t>
      </w:r>
    </w:p>
    <w:p w14:paraId="22AE4844" w14:textId="77777777" w:rsidR="005968FF" w:rsidRDefault="007C0F0D">
      <w:pPr>
        <w:ind w:left="-5"/>
      </w:pPr>
      <w:r>
        <w:t xml:space="preserve">Я предупрежден, что в случае </w:t>
      </w:r>
      <w:r>
        <w:t>назначения</w:t>
      </w:r>
      <w:r>
        <w:rPr>
          <w:b/>
        </w:rPr>
        <w:t xml:space="preserve"> приема анальгетиков и антибиотиков</w:t>
      </w:r>
      <w:r>
        <w:t xml:space="preserve">, возможны осложнения, а именно: аллергические реакции, изменение иммунологического баланса, нарушение состава кишечной микрофлоры, осложнения со стороны пищеварительной, дыхательной и </w:t>
      </w:r>
      <w:proofErr w:type="spellStart"/>
      <w:r>
        <w:t>сердечнососудистой</w:t>
      </w:r>
      <w:proofErr w:type="spellEnd"/>
      <w:r>
        <w:t xml:space="preserve"> системы</w:t>
      </w:r>
      <w:r>
        <w:t xml:space="preserve">. </w:t>
      </w:r>
    </w:p>
    <w:p w14:paraId="131713F9" w14:textId="77777777" w:rsidR="005968FF" w:rsidRDefault="007C0F0D">
      <w:pPr>
        <w:ind w:left="-5"/>
      </w:pPr>
      <w:r>
        <w:t>Я предупрежден, что могут возникнуть болевые ощущения во время и после лечения, продолжающееся от нескольких часов до нескольких дней, по поводу чего врач может назначить лекарственные препараты, если сочтет это нужным; Я предупрежден, что во время обра</w:t>
      </w:r>
      <w:r>
        <w:t>ботки корневых каналов, особенно искривленных, и/или ранее леченных, возможна поломка инструментов, что может повлечь за собой невозможность их удаления из корневого канала, либо инструмент может перфорировать стенку корня. Хотя это происходит редко, тем н</w:t>
      </w:r>
      <w:r>
        <w:t xml:space="preserve">е менее, такие осложнения могут стать причиной неудачи лечения и могут повлечь за собой потерю зуба или вызвать необходимость применения других манипуляций; может быть выявлена трещина корня зуба, что может повлечь его удаление. </w:t>
      </w:r>
    </w:p>
    <w:p w14:paraId="776604EE" w14:textId="77777777" w:rsidR="005968FF" w:rsidRDefault="007C0F0D">
      <w:pPr>
        <w:ind w:left="-5"/>
      </w:pPr>
      <w:r>
        <w:t>Если возникает необходимос</w:t>
      </w:r>
      <w:r>
        <w:t>ть лечения корневых каналов зуба, покрытого одиночной коронкой, либо являющегося опорой несъемного протеза, то при создании доступа к корневым каналам данного зуба и его изоляции коффердамом может произойти повреждение ортопедической конструкции, либо може</w:t>
      </w:r>
      <w:r>
        <w:t xml:space="preserve">т возникнуть необходимость снятия всей ортопедической конструкции (при этом также возможно ее необратимое повреждение). Также, при попытке снять ортопедическую конструкцию может произойти перелом самого зуба, что может привести к его удалению; </w:t>
      </w:r>
    </w:p>
    <w:p w14:paraId="1FD8179F" w14:textId="77777777" w:rsidR="005968FF" w:rsidRDefault="007C0F0D">
      <w:pPr>
        <w:ind w:left="-5"/>
      </w:pPr>
      <w:r>
        <w:t>Я предупреж</w:t>
      </w:r>
      <w:r>
        <w:t xml:space="preserve">ден о том, что даже при успешном завершении лечении нельзя дать гарантии, что этот зуб не подвергнется кариозному разрушению и перелому в будущем; </w:t>
      </w:r>
    </w:p>
    <w:p w14:paraId="400EFDA9" w14:textId="77777777" w:rsidR="005968FF" w:rsidRDefault="007C0F0D">
      <w:pPr>
        <w:ind w:left="-5"/>
      </w:pPr>
      <w:r>
        <w:t xml:space="preserve">Я предупрежден о том, что существует определенный процент (10-15%) неудач лечения, что может потребовать </w:t>
      </w:r>
      <w:proofErr w:type="spellStart"/>
      <w:r>
        <w:t>пер</w:t>
      </w:r>
      <w:r>
        <w:t>елечивания</w:t>
      </w:r>
      <w:proofErr w:type="spellEnd"/>
      <w:r>
        <w:t xml:space="preserve"> корневых каналов в будущем, хирургического вмешательства в области верхушки корня и даже удаления зуба. </w:t>
      </w:r>
    </w:p>
    <w:p w14:paraId="1A262080" w14:textId="77777777" w:rsidR="005968FF" w:rsidRDefault="007C0F0D">
      <w:pPr>
        <w:ind w:left="-5"/>
      </w:pPr>
      <w:r>
        <w:t xml:space="preserve">При </w:t>
      </w:r>
      <w:proofErr w:type="spellStart"/>
      <w:r>
        <w:t>перелечивании</w:t>
      </w:r>
      <w:proofErr w:type="spellEnd"/>
      <w:r>
        <w:t xml:space="preserve"> корневых каналов процент успеха лечения снижается, что связано: </w:t>
      </w:r>
    </w:p>
    <w:p w14:paraId="43B99BC0" w14:textId="77777777" w:rsidR="005968FF" w:rsidRDefault="007C0F0D">
      <w:pPr>
        <w:numPr>
          <w:ilvl w:val="0"/>
          <w:numId w:val="1"/>
        </w:numPr>
        <w:ind w:hanging="120"/>
      </w:pPr>
      <w:r>
        <w:t>с невозможностью удалить старую корневую пломбу, либо мет</w:t>
      </w:r>
      <w:r>
        <w:t xml:space="preserve">аллический штифт из корневого канала; </w:t>
      </w:r>
    </w:p>
    <w:p w14:paraId="4298F901" w14:textId="77777777" w:rsidR="005968FF" w:rsidRDefault="007C0F0D">
      <w:pPr>
        <w:numPr>
          <w:ilvl w:val="0"/>
          <w:numId w:val="1"/>
        </w:numPr>
        <w:ind w:hanging="120"/>
      </w:pPr>
      <w:r>
        <w:t xml:space="preserve">с плохой проходимостью корневых каналов, что повышает вероятность возникновения различных осложнений (перфораций, поломки инструментов). </w:t>
      </w:r>
    </w:p>
    <w:p w14:paraId="0195768E" w14:textId="77777777" w:rsidR="005968FF" w:rsidRDefault="007C0F0D">
      <w:pPr>
        <w:ind w:left="-5"/>
      </w:pPr>
      <w:r>
        <w:t xml:space="preserve">Сложные клинические ситуации могут повлиять на конечный результат лечения; </w:t>
      </w:r>
    </w:p>
    <w:p w14:paraId="5DF1DB3C" w14:textId="77777777" w:rsidR="005968FF" w:rsidRDefault="007C0F0D">
      <w:pPr>
        <w:ind w:left="-5"/>
      </w:pPr>
      <w:r>
        <w:t xml:space="preserve">Врач также объяснил мне необходимость обязательного восстановления зуба после проведения лечения. </w:t>
      </w:r>
    </w:p>
    <w:p w14:paraId="227468BD" w14:textId="77777777" w:rsidR="005968FF" w:rsidRDefault="007C0F0D">
      <w:pPr>
        <w:ind w:left="-5"/>
      </w:pPr>
      <w:r>
        <w:t>Я понимаю, что после лечения корневых каналов мой зуб будет более хрупким и, по у</w:t>
      </w:r>
      <w:r>
        <w:t xml:space="preserve">смотрению врача, его нужно будет защитить от перелома путем установления коронки (вкладки). </w:t>
      </w:r>
    </w:p>
    <w:p w14:paraId="66E2D4BA" w14:textId="77777777" w:rsidR="005968FF" w:rsidRDefault="007C0F0D">
      <w:pPr>
        <w:ind w:left="-5"/>
      </w:pPr>
      <w:r>
        <w:t>Мне известно, что в процессе лечения стоимость может быть изменена в связи с обстоятельствами, которые трудно предвидеть, в этом случае врач предупредит меня о пов</w:t>
      </w:r>
      <w:r>
        <w:t xml:space="preserve">ышении стоимости и обоснует это. </w:t>
      </w:r>
    </w:p>
    <w:p w14:paraId="2707DB02" w14:textId="77777777" w:rsidR="005968FF" w:rsidRDefault="007C0F0D">
      <w:pPr>
        <w:ind w:left="-5"/>
      </w:pPr>
      <w:r>
        <w:t xml:space="preserve">Фактическое время лечения обычно близко к расчетному времени лечения, но возможно изменение предполагаемых сроков лечения. Лечение может быть более длительным, если возникают осложнения в процессе лечения или если пациент </w:t>
      </w:r>
      <w:r>
        <w:t xml:space="preserve">не выполняет назначений врача. </w:t>
      </w:r>
    </w:p>
    <w:p w14:paraId="7369A3BB" w14:textId="77777777" w:rsidR="005968FF" w:rsidRDefault="007C0F0D">
      <w:pPr>
        <w:ind w:left="-5"/>
      </w:pPr>
      <w:r>
        <w:t xml:space="preserve">Мне сообщено и понятно, что условием эффективного лечения является выполнение мною рекомендаций и назначений врача. </w:t>
      </w:r>
    </w:p>
    <w:p w14:paraId="36BB2C21" w14:textId="77777777" w:rsidR="005968FF" w:rsidRDefault="007C0F0D">
      <w:pPr>
        <w:ind w:left="-5"/>
      </w:pPr>
      <w:r>
        <w:t>Я понимаю, что платежи за мое лечение покрывают только лечение, проводимое данным врачом, и что оплата за л</w:t>
      </w:r>
      <w:r>
        <w:t xml:space="preserve">ечение, проводимое другими стоматологами или врачами, не включена в счет за мое терапевтическое лечение. </w:t>
      </w:r>
      <w:r>
        <w:rPr>
          <w:b/>
        </w:rPr>
        <w:t xml:space="preserve"> </w:t>
      </w:r>
    </w:p>
    <w:p w14:paraId="4598B6BE" w14:textId="77777777" w:rsidR="005968FF" w:rsidRDefault="007C0F0D">
      <w:pPr>
        <w:spacing w:after="2" w:line="261" w:lineRule="auto"/>
        <w:ind w:left="-5" w:right="1541"/>
        <w:jc w:val="left"/>
      </w:pPr>
      <w:r>
        <w:rPr>
          <w:b/>
        </w:rPr>
        <w:t>Мне сообщено и понятно, что для эффективного лечения могут понадобиться обследования</w:t>
      </w:r>
      <w:r>
        <w:t xml:space="preserve">: получение </w:t>
      </w:r>
      <w:proofErr w:type="spellStart"/>
      <w:r>
        <w:t>телерентгенограммы</w:t>
      </w:r>
      <w:proofErr w:type="spellEnd"/>
      <w:r>
        <w:t xml:space="preserve">, </w:t>
      </w:r>
      <w:proofErr w:type="spellStart"/>
      <w:r>
        <w:t>ортопантомограммы</w:t>
      </w:r>
      <w:proofErr w:type="spellEnd"/>
      <w:r>
        <w:t xml:space="preserve">, прицельного снимка, компьютерной томографии, </w:t>
      </w:r>
      <w:proofErr w:type="spellStart"/>
      <w:r>
        <w:t>магнитнорезонансной</w:t>
      </w:r>
      <w:proofErr w:type="spellEnd"/>
      <w:r>
        <w:t xml:space="preserve"> томографии; консультация стоматологов иного профиля; кон</w:t>
      </w:r>
      <w:r>
        <w:t xml:space="preserve">сультация врачей специалистов не стоматологического профиля. </w:t>
      </w:r>
    </w:p>
    <w:p w14:paraId="0EA77F2D" w14:textId="77777777" w:rsidR="005968FF" w:rsidRDefault="007C0F0D">
      <w:pPr>
        <w:spacing w:after="18" w:line="259" w:lineRule="auto"/>
        <w:ind w:left="0" w:firstLine="0"/>
        <w:jc w:val="left"/>
      </w:pPr>
      <w:r>
        <w:t xml:space="preserve"> </w:t>
      </w:r>
    </w:p>
    <w:p w14:paraId="4AC6A741" w14:textId="77777777" w:rsidR="005968FF" w:rsidRDefault="007C0F0D">
      <w:pPr>
        <w:spacing w:after="2" w:line="515" w:lineRule="auto"/>
        <w:ind w:left="-5"/>
        <w:jc w:val="left"/>
      </w:pPr>
      <w:r>
        <w:t>Вопрос пациента:_________________________________________________________________________________________ Ответ врача:__________________________________________________________________________</w:t>
      </w:r>
      <w:r>
        <w:t xml:space="preserve">___________________ Вопрос пациента:_________________________________________________________________________________________ </w:t>
      </w:r>
    </w:p>
    <w:p w14:paraId="420B5483" w14:textId="77777777" w:rsidR="005968FF" w:rsidRDefault="007C0F0D">
      <w:pPr>
        <w:spacing w:after="199"/>
        <w:ind w:left="-5"/>
      </w:pPr>
      <w:r>
        <w:t xml:space="preserve">Ответ врача:_____________________________________________________________________________________________ </w:t>
      </w:r>
    </w:p>
    <w:p w14:paraId="47B5EEA5" w14:textId="77777777" w:rsidR="005968FF" w:rsidRDefault="007C0F0D">
      <w:pPr>
        <w:ind w:left="-5"/>
      </w:pPr>
      <w:r>
        <w:t>Мною были заданы докто</w:t>
      </w:r>
      <w:r>
        <w:t xml:space="preserve">ру все интересующие меня вопросы </w:t>
      </w:r>
      <w:r>
        <w:rPr>
          <w:b/>
        </w:rPr>
        <w:t xml:space="preserve">о сути и условиях </w:t>
      </w:r>
      <w:r>
        <w:t>лечения и были получены исчерпывающие ответы и разъяснения, у меня не осталось невыясненных вопросов к врачу.</w:t>
      </w:r>
      <w:r>
        <w:rPr>
          <w:b/>
        </w:rPr>
        <w:t xml:space="preserve"> </w:t>
      </w:r>
    </w:p>
    <w:p w14:paraId="29910D9A" w14:textId="77777777" w:rsidR="005968FF" w:rsidRDefault="007C0F0D">
      <w:pPr>
        <w:spacing w:after="4" w:line="271" w:lineRule="auto"/>
        <w:ind w:left="-5"/>
      </w:pPr>
      <w:r>
        <w:rPr>
          <w:b/>
        </w:rPr>
        <w:lastRenderedPageBreak/>
        <w:t>Я ознакомлен(а) и согласен(а) со всеми пунктами настоящего документа, имеющего юридическую сил</w:t>
      </w:r>
      <w:r>
        <w:rPr>
          <w:b/>
        </w:rPr>
        <w:t>у и являющегося неотъемлемой частью медицинской карты пациента.</w:t>
      </w:r>
      <w:r>
        <w:t xml:space="preserve"> </w:t>
      </w:r>
    </w:p>
    <w:p w14:paraId="3CC3A8BC" w14:textId="77777777" w:rsidR="005968FF" w:rsidRDefault="007C0F0D">
      <w:pPr>
        <w:spacing w:after="17" w:line="259" w:lineRule="auto"/>
        <w:ind w:left="0" w:firstLine="0"/>
        <w:jc w:val="left"/>
      </w:pPr>
      <w:r>
        <w:t xml:space="preserve"> </w:t>
      </w:r>
    </w:p>
    <w:p w14:paraId="392CFB54" w14:textId="77777777" w:rsidR="005968FF" w:rsidRDefault="007C0F0D">
      <w:pPr>
        <w:spacing w:after="242"/>
        <w:ind w:left="-5"/>
      </w:pPr>
      <w:r>
        <w:t xml:space="preserve">Дата___________________________ </w:t>
      </w:r>
    </w:p>
    <w:p w14:paraId="0DB2A6DA" w14:textId="77777777" w:rsidR="005968FF" w:rsidRDefault="007C0F0D">
      <w:pPr>
        <w:spacing w:line="396" w:lineRule="auto"/>
        <w:ind w:left="-5" w:right="633"/>
      </w:pPr>
      <w:r>
        <w:t>Подпись пациента_______________________________________________________________________________ или подпись его законного представителя (с пометкой о степен</w:t>
      </w:r>
      <w:r>
        <w:t xml:space="preserve">и родства) </w:t>
      </w:r>
    </w:p>
    <w:p w14:paraId="19B7AACD" w14:textId="77777777" w:rsidR="005968FF" w:rsidRDefault="007C0F0D">
      <w:pPr>
        <w:spacing w:after="237"/>
        <w:ind w:left="-5"/>
      </w:pPr>
      <w:r>
        <w:t xml:space="preserve">_______________________________________________________________________________________________ </w:t>
      </w:r>
    </w:p>
    <w:p w14:paraId="36203764" w14:textId="77777777" w:rsidR="005968FF" w:rsidRDefault="007C0F0D">
      <w:pPr>
        <w:spacing w:after="87"/>
        <w:ind w:left="-5"/>
      </w:pPr>
      <w:r>
        <w:t xml:space="preserve">Подпись врача__________________________________________________________________________________ </w:t>
      </w:r>
    </w:p>
    <w:p w14:paraId="0CF9C4A8" w14:textId="77777777" w:rsidR="005968FF" w:rsidRDefault="007C0F0D">
      <w:pPr>
        <w:spacing w:after="0" w:line="259" w:lineRule="auto"/>
        <w:ind w:left="0" w:firstLine="0"/>
        <w:jc w:val="left"/>
      </w:pPr>
      <w:r>
        <w:t xml:space="preserve"> </w:t>
      </w:r>
    </w:p>
    <w:sectPr w:rsidR="005968FF">
      <w:pgSz w:w="11904" w:h="16838"/>
      <w:pgMar w:top="764" w:right="712" w:bottom="105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31F24"/>
    <w:multiLevelType w:val="hybridMultilevel"/>
    <w:tmpl w:val="BCA4577C"/>
    <w:lvl w:ilvl="0" w:tplc="BEFC8560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D8A5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F886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6473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225B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E48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848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2243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8209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8FF"/>
    <w:rsid w:val="005968FF"/>
    <w:rsid w:val="007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72E4"/>
  <w15:docId w15:val="{E33F452C-AF43-4C5E-8BFD-944585AA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1518</Words>
  <Characters>8654</Characters>
  <Application>Microsoft Office Word</Application>
  <DocSecurity>0</DocSecurity>
  <Lines>72</Lines>
  <Paragraphs>20</Paragraphs>
  <ScaleCrop>false</ScaleCrop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Татьяна Ермолаева</cp:lastModifiedBy>
  <cp:revision>2</cp:revision>
  <dcterms:created xsi:type="dcterms:W3CDTF">2025-06-24T11:02:00Z</dcterms:created>
  <dcterms:modified xsi:type="dcterms:W3CDTF">2025-06-24T11:02:00Z</dcterms:modified>
</cp:coreProperties>
</file>